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FAA3B" w14:textId="4A6D3D7E" w:rsidR="00415169" w:rsidRPr="008F12BD" w:rsidRDefault="008F12BD" w:rsidP="008F1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2BD">
        <w:rPr>
          <w:rFonts w:ascii="Times New Roman" w:hAnsi="Times New Roman" w:cs="Times New Roman"/>
          <w:b/>
          <w:bCs/>
          <w:sz w:val="28"/>
          <w:szCs w:val="28"/>
        </w:rPr>
        <w:t>Расчет требуемой площади предохранительных конструкций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</w:t>
      </w:r>
    </w:p>
    <w:p w14:paraId="7864D07B" w14:textId="77777777" w:rsidR="00EB4B35" w:rsidRDefault="00EB4B35" w:rsidP="00EB4B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D010091" w14:textId="139FE6C5" w:rsidR="00EB4B35" w:rsidRPr="00EB4B35" w:rsidRDefault="00EB4B35" w:rsidP="00EB4B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B35">
        <w:rPr>
          <w:rFonts w:ascii="Times New Roman" w:hAnsi="Times New Roman" w:cs="Times New Roman"/>
          <w:sz w:val="28"/>
          <w:szCs w:val="28"/>
        </w:rPr>
        <w:t>Дефлаграционные взрывы (горение) в атмосфере с дозвуковой скоростью распространения пламени характеризуются тем, что фронт пламени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B35">
        <w:rPr>
          <w:rFonts w:ascii="Times New Roman" w:hAnsi="Times New Roman" w:cs="Times New Roman"/>
          <w:sz w:val="28"/>
          <w:szCs w:val="28"/>
        </w:rPr>
        <w:t xml:space="preserve">«проницаемым поршнем», создающим при движении впереди себя волну сжатия. </w:t>
      </w:r>
    </w:p>
    <w:p w14:paraId="0B0B974A" w14:textId="26B4FF36" w:rsidR="00EB4B35" w:rsidRPr="00EB4B35" w:rsidRDefault="00EB4B35" w:rsidP="00EB4B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B35">
        <w:rPr>
          <w:rFonts w:ascii="Times New Roman" w:hAnsi="Times New Roman" w:cs="Times New Roman"/>
          <w:sz w:val="28"/>
          <w:szCs w:val="28"/>
        </w:rPr>
        <w:t>Избыточное давление рф в волне сжатия постепенно увеличивается от фронта волны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B35">
        <w:rPr>
          <w:rFonts w:ascii="Times New Roman" w:hAnsi="Times New Roman" w:cs="Times New Roman"/>
          <w:sz w:val="28"/>
          <w:szCs w:val="28"/>
        </w:rPr>
        <w:t>к фронту пламени. Максимальные значения избыточного давления и скоростного напора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B35">
        <w:rPr>
          <w:rFonts w:ascii="Times New Roman" w:hAnsi="Times New Roman" w:cs="Times New Roman"/>
          <w:sz w:val="28"/>
          <w:szCs w:val="28"/>
        </w:rPr>
        <w:t>достигаются перед фронтом пламени, позади которого образуется огненный шар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B35">
        <w:rPr>
          <w:rFonts w:ascii="Times New Roman" w:hAnsi="Times New Roman" w:cs="Times New Roman"/>
          <w:sz w:val="28"/>
          <w:szCs w:val="28"/>
        </w:rPr>
        <w:t>высокой температурой излучения (1800÷2500</w:t>
      </w:r>
      <w:r w:rsidR="009B00EB" w:rsidRPr="00BC7B6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B4B35">
        <w:rPr>
          <w:rFonts w:ascii="Times New Roman" w:hAnsi="Times New Roman" w:cs="Times New Roman"/>
          <w:sz w:val="28"/>
          <w:szCs w:val="28"/>
        </w:rPr>
        <w:t xml:space="preserve">С). </w:t>
      </w:r>
    </w:p>
    <w:p w14:paraId="408E0056" w14:textId="51B12331" w:rsidR="008F12BD" w:rsidRPr="00EB4B35" w:rsidRDefault="00EB4B35" w:rsidP="00EB4B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B35">
        <w:rPr>
          <w:rFonts w:ascii="Times New Roman" w:hAnsi="Times New Roman" w:cs="Times New Roman"/>
          <w:sz w:val="28"/>
          <w:szCs w:val="28"/>
        </w:rPr>
        <w:t>Дефлаграционные взрывы создают волну сжатия, переходящую на дальних расстояниях в слабую ударную волну.</w:t>
      </w:r>
    </w:p>
    <w:p w14:paraId="21899FAC" w14:textId="583DBBB5" w:rsidR="00EB4B35" w:rsidRPr="00EB4B35" w:rsidRDefault="00EB4B35" w:rsidP="00EB4B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B35">
        <w:rPr>
          <w:rFonts w:ascii="Times New Roman" w:hAnsi="Times New Roman" w:cs="Times New Roman"/>
          <w:sz w:val="28"/>
          <w:szCs w:val="28"/>
        </w:rPr>
        <w:t xml:space="preserve">Дефлаграционное взрывное горение в полузамкнутом объёме (внутренний взрыв) характеризуется одинаковым давлением в каждой точке объёма в данный момент времени. </w:t>
      </w:r>
    </w:p>
    <w:p w14:paraId="7A3AD210" w14:textId="3A882D76" w:rsidR="00EB4B35" w:rsidRDefault="00EB4B35" w:rsidP="00EB4B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B35">
        <w:rPr>
          <w:rFonts w:ascii="Times New Roman" w:hAnsi="Times New Roman" w:cs="Times New Roman"/>
          <w:sz w:val="28"/>
          <w:szCs w:val="28"/>
        </w:rPr>
        <w:t>Дефлаграционные взрывы являются наиболее распространенными аварийными взрывами и по частоте возникновения значительно превосходят другие типы взрывов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3B3E9" w14:textId="507A5A9C" w:rsidR="00EB4B35" w:rsidRPr="00EB4B35" w:rsidRDefault="00EB4B35" w:rsidP="00EB4B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B35">
        <w:rPr>
          <w:rFonts w:ascii="Times New Roman" w:hAnsi="Times New Roman" w:cs="Times New Roman"/>
          <w:sz w:val="28"/>
          <w:szCs w:val="28"/>
        </w:rPr>
        <w:t>Снижение интенсивности взрывного воздействия при внутреннем взрыве обеспечивается путем уменьшения избыточного давления внутри взрывоопасного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B35">
        <w:rPr>
          <w:rFonts w:ascii="Times New Roman" w:hAnsi="Times New Roman" w:cs="Times New Roman"/>
          <w:sz w:val="28"/>
          <w:szCs w:val="28"/>
        </w:rPr>
        <w:t>помещения.</w:t>
      </w:r>
    </w:p>
    <w:p w14:paraId="7580919E" w14:textId="3889FD4D" w:rsidR="00EB4B35" w:rsidRPr="00EB4B35" w:rsidRDefault="00EB4B35" w:rsidP="00EB4B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B35">
        <w:rPr>
          <w:rFonts w:ascii="Times New Roman" w:hAnsi="Times New Roman" w:cs="Times New Roman"/>
          <w:sz w:val="28"/>
          <w:szCs w:val="28"/>
        </w:rPr>
        <w:t>Уменьшение избыточного давления достигается применением предохранительных конструкций (устройств аварийного сброса давления).</w:t>
      </w:r>
    </w:p>
    <w:p w14:paraId="46FB2A76" w14:textId="59F7AA54" w:rsidR="00EB4B35" w:rsidRPr="00EB4B35" w:rsidRDefault="00EB4B35" w:rsidP="00EB4B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B35">
        <w:rPr>
          <w:rFonts w:ascii="Times New Roman" w:hAnsi="Times New Roman" w:cs="Times New Roman"/>
          <w:sz w:val="28"/>
          <w:szCs w:val="28"/>
        </w:rPr>
        <w:t>Предохранительные конструкции классифицируют по принципу срабатывания: они могут быть легкосбрасывемыми (двери, стеновые панели, панели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B35">
        <w:rPr>
          <w:rFonts w:ascii="Times New Roman" w:hAnsi="Times New Roman" w:cs="Times New Roman"/>
          <w:sz w:val="28"/>
          <w:szCs w:val="28"/>
        </w:rPr>
        <w:t xml:space="preserve">покрытий и т.п.), легкоразрушающимися (остекление окон, дверей) и </w:t>
      </w:r>
    </w:p>
    <w:p w14:paraId="1544EBE6" w14:textId="0D530EB3" w:rsidR="00EB4B35" w:rsidRDefault="00EB4B35" w:rsidP="00EB4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B35">
        <w:rPr>
          <w:rFonts w:ascii="Times New Roman" w:hAnsi="Times New Roman" w:cs="Times New Roman"/>
          <w:sz w:val="28"/>
          <w:szCs w:val="28"/>
        </w:rPr>
        <w:t>легкооткрывающимися (окна, двери, а также специальные устройства: клапаны, люки, крышки, дефлекторы и т.п.).</w:t>
      </w:r>
    </w:p>
    <w:p w14:paraId="38CB14E1" w14:textId="77777777" w:rsidR="004539D9" w:rsidRPr="004539D9" w:rsidRDefault="004539D9" w:rsidP="00453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9D9">
        <w:rPr>
          <w:rFonts w:ascii="Times New Roman" w:hAnsi="Times New Roman" w:cs="Times New Roman"/>
          <w:sz w:val="28"/>
          <w:szCs w:val="28"/>
        </w:rPr>
        <w:t xml:space="preserve">Предохранительные конструкции классифицируют также по скорости </w:t>
      </w:r>
    </w:p>
    <w:p w14:paraId="77D35EAF" w14:textId="3E00D67E" w:rsidR="004539D9" w:rsidRPr="004539D9" w:rsidRDefault="004539D9" w:rsidP="00453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9D9">
        <w:rPr>
          <w:rFonts w:ascii="Times New Roman" w:hAnsi="Times New Roman" w:cs="Times New Roman"/>
          <w:sz w:val="28"/>
          <w:szCs w:val="28"/>
        </w:rPr>
        <w:t>срабатывания (по инерционности): безынерционные и инерционные. В качестве безынерционных предохранительных конструкций могут использоваться: остекление проемов, поворотные элементы оконных и дверных проемов и т.п.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9D9">
        <w:rPr>
          <w:rFonts w:ascii="Times New Roman" w:hAnsi="Times New Roman" w:cs="Times New Roman"/>
          <w:sz w:val="28"/>
          <w:szCs w:val="28"/>
        </w:rPr>
        <w:t>инерционных предохранительных конструкций могут использоваться: стеновые панели,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9D9">
        <w:rPr>
          <w:rFonts w:ascii="Times New Roman" w:hAnsi="Times New Roman" w:cs="Times New Roman"/>
          <w:sz w:val="28"/>
          <w:szCs w:val="28"/>
        </w:rPr>
        <w:t>облегченные панели покрытий, а также специальные элементы, запроектированные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9D9">
        <w:rPr>
          <w:rFonts w:ascii="Times New Roman" w:hAnsi="Times New Roman" w:cs="Times New Roman"/>
          <w:sz w:val="28"/>
          <w:szCs w:val="28"/>
        </w:rPr>
        <w:t xml:space="preserve">определенное давление срабатывания. </w:t>
      </w:r>
    </w:p>
    <w:p w14:paraId="0D49B1E8" w14:textId="7490C984" w:rsidR="004539D9" w:rsidRPr="004539D9" w:rsidRDefault="004539D9" w:rsidP="00453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9D9">
        <w:rPr>
          <w:rFonts w:ascii="Times New Roman" w:hAnsi="Times New Roman" w:cs="Times New Roman"/>
          <w:sz w:val="28"/>
          <w:szCs w:val="28"/>
        </w:rPr>
        <w:t>Система сброса давления должна иметь, как правило, минимальное давление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9D9">
        <w:rPr>
          <w:rFonts w:ascii="Times New Roman" w:hAnsi="Times New Roman" w:cs="Times New Roman"/>
          <w:sz w:val="28"/>
          <w:szCs w:val="28"/>
        </w:rPr>
        <w:t>срабатывания и малую инерционность.</w:t>
      </w:r>
    </w:p>
    <w:p w14:paraId="38AF64FF" w14:textId="15FA835A" w:rsidR="004539D9" w:rsidRPr="004539D9" w:rsidRDefault="004539D9" w:rsidP="00453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9D9">
        <w:rPr>
          <w:rFonts w:ascii="Times New Roman" w:hAnsi="Times New Roman" w:cs="Times New Roman"/>
          <w:sz w:val="28"/>
          <w:szCs w:val="28"/>
        </w:rPr>
        <w:t>Однако при этом следует учитывать, что при раннем срабатывании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9D9">
        <w:rPr>
          <w:rFonts w:ascii="Times New Roman" w:hAnsi="Times New Roman" w:cs="Times New Roman"/>
          <w:sz w:val="28"/>
          <w:szCs w:val="28"/>
        </w:rPr>
        <w:t>выбрасывается значительно большее количество горючей смеси. Если это приводит к опасности, то следует применить систему с большей инерционностью.</w:t>
      </w:r>
    </w:p>
    <w:p w14:paraId="3BC26B85" w14:textId="782431B4" w:rsidR="004539D9" w:rsidRPr="004539D9" w:rsidRDefault="004539D9" w:rsidP="00453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9D9">
        <w:rPr>
          <w:rFonts w:ascii="Times New Roman" w:hAnsi="Times New Roman" w:cs="Times New Roman"/>
          <w:sz w:val="28"/>
          <w:szCs w:val="28"/>
        </w:rPr>
        <w:t xml:space="preserve">Отношение линейных размеров здания или помещения, оборудованных </w:t>
      </w:r>
    </w:p>
    <w:p w14:paraId="1C846463" w14:textId="63D7787E" w:rsidR="004539D9" w:rsidRPr="004539D9" w:rsidRDefault="004539D9" w:rsidP="00453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9D9">
        <w:rPr>
          <w:rFonts w:ascii="Times New Roman" w:hAnsi="Times New Roman" w:cs="Times New Roman"/>
          <w:sz w:val="28"/>
          <w:szCs w:val="28"/>
        </w:rPr>
        <w:lastRenderedPageBreak/>
        <w:t>системами сброса давления для снижения его до безопасного значения, не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9D9">
        <w:rPr>
          <w:rFonts w:ascii="Times New Roman" w:hAnsi="Times New Roman" w:cs="Times New Roman"/>
          <w:sz w:val="28"/>
          <w:szCs w:val="28"/>
        </w:rPr>
        <w:t>превышать 10.</w:t>
      </w:r>
    </w:p>
    <w:p w14:paraId="46678FC4" w14:textId="0BF277DA" w:rsidR="00EB4B35" w:rsidRDefault="004539D9" w:rsidP="00453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9D9">
        <w:rPr>
          <w:rFonts w:ascii="Times New Roman" w:hAnsi="Times New Roman" w:cs="Times New Roman"/>
          <w:sz w:val="28"/>
          <w:szCs w:val="28"/>
        </w:rPr>
        <w:t>Легкосбрасываемые элементы следует закреплять для исключения эффекта «снаряда» в момент взрыва.</w:t>
      </w:r>
    </w:p>
    <w:p w14:paraId="7B9B8A28" w14:textId="6189B726" w:rsidR="007C0A01" w:rsidRPr="007C0A01" w:rsidRDefault="007C0A01" w:rsidP="007C0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A01">
        <w:rPr>
          <w:rFonts w:ascii="Times New Roman" w:hAnsi="Times New Roman" w:cs="Times New Roman"/>
          <w:sz w:val="28"/>
          <w:szCs w:val="28"/>
        </w:rPr>
        <w:t>Если в качестве предохранительной конструкции, снижающей взрывные нагрузки до приемлемого безопасного для несущих конструкций уровня, используется остекление, то при проектировании рекомендуется учитывать следующее.</w:t>
      </w:r>
    </w:p>
    <w:p w14:paraId="42448BED" w14:textId="7C6435E8" w:rsidR="007C0A01" w:rsidRPr="007C0A01" w:rsidRDefault="007C0A01" w:rsidP="007C0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A01">
        <w:rPr>
          <w:rFonts w:ascii="Times New Roman" w:hAnsi="Times New Roman" w:cs="Times New Roman"/>
          <w:sz w:val="28"/>
          <w:szCs w:val="28"/>
        </w:rPr>
        <w:t>Остекление никогда не разрушается мгновенно. Это происходит постепенно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A01">
        <w:rPr>
          <w:rFonts w:ascii="Times New Roman" w:hAnsi="Times New Roman" w:cs="Times New Roman"/>
          <w:sz w:val="28"/>
          <w:szCs w:val="28"/>
        </w:rPr>
        <w:t>возрастания нагрузки. В первую очередь разрушаются стекла, имеющие различного рода дефекты. При малых нагрузках разрушается только часть остекления, наиболее близко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A01">
        <w:rPr>
          <w:rFonts w:ascii="Times New Roman" w:hAnsi="Times New Roman" w:cs="Times New Roman"/>
          <w:sz w:val="28"/>
          <w:szCs w:val="28"/>
        </w:rPr>
        <w:t>расположенная к центру взрыва.</w:t>
      </w:r>
    </w:p>
    <w:p w14:paraId="031D1C8D" w14:textId="219B182C" w:rsidR="007C0A01" w:rsidRPr="007C0A01" w:rsidRDefault="007C0A01" w:rsidP="007C0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A01">
        <w:rPr>
          <w:rFonts w:ascii="Times New Roman" w:hAnsi="Times New Roman" w:cs="Times New Roman"/>
          <w:sz w:val="28"/>
          <w:szCs w:val="28"/>
        </w:rPr>
        <w:t>Для эффективной защиты несущих конструкций следует применять стекла с большими пролетами и площадями.</w:t>
      </w:r>
    </w:p>
    <w:p w14:paraId="4E3FF269" w14:textId="4E505E86" w:rsidR="007C0A01" w:rsidRPr="007C0A01" w:rsidRDefault="007C0A01" w:rsidP="007C0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A01">
        <w:rPr>
          <w:rFonts w:ascii="Times New Roman" w:hAnsi="Times New Roman" w:cs="Times New Roman"/>
          <w:sz w:val="28"/>
          <w:szCs w:val="28"/>
        </w:rPr>
        <w:t xml:space="preserve">Лучшую защиту дает одинарное остекление и затем – двойное. Разрушение остекления имеет вероятностный характер и подчинено распределению Вейбулла. </w:t>
      </w:r>
    </w:p>
    <w:p w14:paraId="666C59E6" w14:textId="44C82C18" w:rsidR="007C0A01" w:rsidRPr="007C0A01" w:rsidRDefault="007C0A01" w:rsidP="007C0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A01">
        <w:rPr>
          <w:rFonts w:ascii="Times New Roman" w:hAnsi="Times New Roman" w:cs="Times New Roman"/>
          <w:sz w:val="28"/>
          <w:szCs w:val="28"/>
        </w:rPr>
        <w:t>В проекте следует учитывать опасность для людей от разлетающихся осколков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A01">
        <w:rPr>
          <w:rFonts w:ascii="Times New Roman" w:hAnsi="Times New Roman" w:cs="Times New Roman"/>
          <w:sz w:val="28"/>
          <w:szCs w:val="28"/>
        </w:rPr>
        <w:t xml:space="preserve">стекла или других деталей конструкции. </w:t>
      </w:r>
    </w:p>
    <w:p w14:paraId="534F88E3" w14:textId="2101CE45" w:rsidR="007C0A01" w:rsidRPr="007C0A01" w:rsidRDefault="007C0A01" w:rsidP="007C0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A01">
        <w:rPr>
          <w:rFonts w:ascii="Times New Roman" w:hAnsi="Times New Roman" w:cs="Times New Roman"/>
          <w:sz w:val="28"/>
          <w:szCs w:val="28"/>
        </w:rPr>
        <w:t xml:space="preserve">Предохранительные конструкции следует располагать вблизи возможных источников возгорания, если они известны, или в зонах высокого давления. </w:t>
      </w:r>
    </w:p>
    <w:p w14:paraId="6FECA0A3" w14:textId="2E4585D9" w:rsidR="007C0A01" w:rsidRDefault="007C0A01" w:rsidP="007C0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A01">
        <w:rPr>
          <w:rFonts w:ascii="Times New Roman" w:hAnsi="Times New Roman" w:cs="Times New Roman"/>
          <w:sz w:val="28"/>
          <w:szCs w:val="28"/>
        </w:rPr>
        <w:t>Их срабатывание не должно вызывать угрозу для людей или воспламенение других материалов.</w:t>
      </w:r>
    </w:p>
    <w:p w14:paraId="7F43D3F9" w14:textId="20CFCC25" w:rsidR="007C0A01" w:rsidRPr="007C0A01" w:rsidRDefault="007C0A01" w:rsidP="007C0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A01">
        <w:rPr>
          <w:rFonts w:ascii="Times New Roman" w:hAnsi="Times New Roman" w:cs="Times New Roman"/>
          <w:sz w:val="28"/>
          <w:szCs w:val="28"/>
        </w:rPr>
        <w:t>Последствия выбросов пламени, которые появляются при взрыве из разгрузочных отверстий, должны учитываться при проектировании. Они не должны приводить ни к вредным влияниям на окружающую среду, ни к передаче взрыва на другие взрывоопасные сектора (участки)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A01">
        <w:rPr>
          <w:rFonts w:ascii="Times New Roman" w:hAnsi="Times New Roman" w:cs="Times New Roman"/>
          <w:sz w:val="28"/>
          <w:szCs w:val="28"/>
        </w:rPr>
        <w:t>(здания).</w:t>
      </w:r>
    </w:p>
    <w:p w14:paraId="76F5A8D3" w14:textId="7BE26E54" w:rsidR="007C0A01" w:rsidRDefault="007C0A01" w:rsidP="007C0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A01">
        <w:rPr>
          <w:rFonts w:ascii="Times New Roman" w:hAnsi="Times New Roman" w:cs="Times New Roman"/>
          <w:sz w:val="28"/>
          <w:szCs w:val="28"/>
        </w:rPr>
        <w:t>Поэтому отверстия для сброса давления должны в максимальной степени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A01">
        <w:rPr>
          <w:rFonts w:ascii="Times New Roman" w:hAnsi="Times New Roman" w:cs="Times New Roman"/>
          <w:sz w:val="28"/>
          <w:szCs w:val="28"/>
        </w:rPr>
        <w:t>направлены в свободную сторону.</w:t>
      </w:r>
    </w:p>
    <w:p w14:paraId="158415B6" w14:textId="77777777" w:rsidR="002754C9" w:rsidRDefault="002754C9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2BD">
        <w:rPr>
          <w:rFonts w:ascii="Times New Roman" w:hAnsi="Times New Roman" w:cs="Times New Roman"/>
          <w:sz w:val="28"/>
          <w:szCs w:val="28"/>
        </w:rPr>
        <w:t>Тип пыли обычно представляют параметром материала K</w:t>
      </w:r>
      <w:r w:rsidRPr="008F12BD">
        <w:rPr>
          <w:rFonts w:ascii="Times New Roman" w:hAnsi="Times New Roman" w:cs="Times New Roman"/>
          <w:sz w:val="28"/>
          <w:szCs w:val="28"/>
          <w:vertAlign w:val="subscript"/>
        </w:rPr>
        <w:t>St</w:t>
      </w:r>
      <w:r w:rsidRPr="008F12BD">
        <w:rPr>
          <w:rFonts w:ascii="Times New Roman" w:hAnsi="Times New Roman" w:cs="Times New Roman"/>
          <w:sz w:val="28"/>
          <w:szCs w:val="28"/>
        </w:rPr>
        <w:t>, который характеризует поведение при взрыве в замкнутом объеме. Значение K</w:t>
      </w:r>
      <w:r w:rsidRPr="008F12BD">
        <w:rPr>
          <w:rFonts w:ascii="Times New Roman" w:hAnsi="Times New Roman" w:cs="Times New Roman"/>
          <w:sz w:val="28"/>
          <w:szCs w:val="28"/>
          <w:vertAlign w:val="subscript"/>
        </w:rPr>
        <w:t>St</w:t>
      </w:r>
      <w:r w:rsidRPr="008F12BD">
        <w:rPr>
          <w:rFonts w:ascii="Times New Roman" w:hAnsi="Times New Roman" w:cs="Times New Roman"/>
          <w:sz w:val="28"/>
          <w:szCs w:val="28"/>
        </w:rPr>
        <w:t xml:space="preserve"> можно определить экспериментально стандартными методами для каждого типа пыли.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CA7F8" w14:textId="77777777" w:rsidR="002754C9" w:rsidRDefault="002754C9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012F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St</w:t>
      </w:r>
      <w:r w:rsidRPr="005012F4">
        <w:rPr>
          <w:rFonts w:ascii="Times New Roman" w:hAnsi="Times New Roman" w:cs="Times New Roman"/>
          <w:sz w:val="28"/>
          <w:szCs w:val="28"/>
        </w:rPr>
        <w:t xml:space="preserve"> — индекс дефлаграции облака пыли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24D4B3" w14:textId="77777777" w:rsidR="002754C9" w:rsidRDefault="002754C9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2F4">
        <w:rPr>
          <w:rFonts w:ascii="Times New Roman" w:hAnsi="Times New Roman" w:cs="Times New Roman"/>
          <w:sz w:val="28"/>
          <w:szCs w:val="28"/>
        </w:rPr>
        <w:t>p</w:t>
      </w:r>
      <w:r w:rsidRPr="005012F4">
        <w:rPr>
          <w:rFonts w:ascii="Times New Roman" w:hAnsi="Times New Roman" w:cs="Times New Roman"/>
          <w:sz w:val="28"/>
          <w:szCs w:val="28"/>
          <w:vertAlign w:val="subscript"/>
        </w:rPr>
        <w:t>stat</w:t>
      </w:r>
      <w:r w:rsidRPr="005012F4">
        <w:rPr>
          <w:rFonts w:ascii="Times New Roman" w:hAnsi="Times New Roman" w:cs="Times New Roman"/>
          <w:sz w:val="28"/>
          <w:szCs w:val="28"/>
        </w:rPr>
        <w:t xml:space="preserve"> – статическое давление, которое активизирует предохранительные конструкции (устройства сброса давления) при медленном возрастании давления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009764" w14:textId="77777777" w:rsidR="002754C9" w:rsidRPr="005012F4" w:rsidRDefault="002754C9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2F4">
        <w:rPr>
          <w:rFonts w:ascii="Times New Roman" w:hAnsi="Times New Roman" w:cs="Times New Roman"/>
          <w:sz w:val="28"/>
          <w:szCs w:val="28"/>
        </w:rPr>
        <w:t>p</w:t>
      </w:r>
      <w:r w:rsidRPr="005012F4">
        <w:rPr>
          <w:rFonts w:ascii="Times New Roman" w:hAnsi="Times New Roman" w:cs="Times New Roman"/>
          <w:sz w:val="28"/>
          <w:szCs w:val="28"/>
          <w:vertAlign w:val="subscript"/>
        </w:rPr>
        <w:t xml:space="preserve">Bem </w:t>
      </w:r>
      <w:r w:rsidRPr="005012F4">
        <w:rPr>
          <w:rFonts w:ascii="Times New Roman" w:hAnsi="Times New Roman" w:cs="Times New Roman"/>
          <w:sz w:val="28"/>
          <w:szCs w:val="28"/>
        </w:rPr>
        <w:t>– давление, соответствующее расчетной прочности конструкции</w:t>
      </w:r>
    </w:p>
    <w:p w14:paraId="34869F7A" w14:textId="59EE4A81" w:rsidR="007C0A01" w:rsidRDefault="002754C9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27C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A27CD" w:rsidRPr="004A27C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4A27CD">
        <w:rPr>
          <w:rFonts w:ascii="Times New Roman" w:hAnsi="Times New Roman" w:cs="Times New Roman"/>
          <w:sz w:val="28"/>
          <w:szCs w:val="28"/>
          <w:vertAlign w:val="subscript"/>
        </w:rPr>
        <w:t>ed,max</w:t>
      </w:r>
      <w:r w:rsidRPr="002754C9">
        <w:rPr>
          <w:rFonts w:ascii="Times New Roman" w:hAnsi="Times New Roman" w:cs="Times New Roman"/>
          <w:sz w:val="28"/>
          <w:szCs w:val="28"/>
        </w:rPr>
        <w:t xml:space="preserve"> – ожидаемое максимально пониженное давление в замкнутой конструкции с предохранительными конструкциями (устройствами сброса давления)</w:t>
      </w:r>
      <w:r w:rsidR="004A27CD" w:rsidRPr="004A27CD">
        <w:rPr>
          <w:rFonts w:ascii="Times New Roman" w:hAnsi="Times New Roman" w:cs="Times New Roman"/>
          <w:sz w:val="28"/>
          <w:szCs w:val="28"/>
        </w:rPr>
        <w:t>.</w:t>
      </w:r>
    </w:p>
    <w:p w14:paraId="25AD29E1" w14:textId="0AAF544D" w:rsidR="004A27CD" w:rsidRPr="004A27CD" w:rsidRDefault="004A27CD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C86">
        <w:rPr>
          <w:rFonts w:ascii="Times New Roman" w:hAnsi="Times New Roman" w:cs="Times New Roman"/>
          <w:sz w:val="28"/>
          <w:szCs w:val="28"/>
        </w:rPr>
        <w:t>1</w:t>
      </w:r>
      <w:r w:rsidRPr="004A27CD">
        <w:rPr>
          <w:rFonts w:ascii="Times New Roman" w:hAnsi="Times New Roman" w:cs="Times New Roman"/>
          <w:sz w:val="28"/>
          <w:szCs w:val="28"/>
        </w:rPr>
        <w:t xml:space="preserve"> бар равен 10</w:t>
      </w:r>
      <w:r w:rsidRPr="004A27C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A27CD">
        <w:rPr>
          <w:rFonts w:ascii="Times New Roman" w:hAnsi="Times New Roman" w:cs="Times New Roman"/>
          <w:sz w:val="28"/>
          <w:szCs w:val="28"/>
        </w:rPr>
        <w:t xml:space="preserve"> Па</w:t>
      </w:r>
    </w:p>
    <w:p w14:paraId="469F356C" w14:textId="77777777" w:rsidR="008F12BD" w:rsidRDefault="008F12BD" w:rsidP="008F12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2BD">
        <w:rPr>
          <w:rFonts w:ascii="Times New Roman" w:hAnsi="Times New Roman" w:cs="Times New Roman"/>
          <w:sz w:val="28"/>
          <w:szCs w:val="28"/>
        </w:rPr>
        <w:lastRenderedPageBreak/>
        <w:t>Конструктивные решения: Здание проектируется с железобетонным каркасом. Давление, соответствующее минимальной расчетной прочности конструкций (которые должны остаться неповрежденными при аварии), p</w:t>
      </w:r>
      <w:r w:rsidRPr="008F12BD">
        <w:rPr>
          <w:rFonts w:ascii="Times New Roman" w:hAnsi="Times New Roman" w:cs="Times New Roman"/>
          <w:sz w:val="28"/>
          <w:szCs w:val="28"/>
          <w:vertAlign w:val="subscript"/>
        </w:rPr>
        <w:t>Bem</w:t>
      </w:r>
      <w:r w:rsidRPr="008F12BD">
        <w:rPr>
          <w:rFonts w:ascii="Times New Roman" w:hAnsi="Times New Roman" w:cs="Times New Roman"/>
          <w:sz w:val="28"/>
          <w:szCs w:val="28"/>
        </w:rPr>
        <w:t xml:space="preserve"> = 15 кН/м</w:t>
      </w:r>
      <w:r w:rsidRPr="008F12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F12BD">
        <w:rPr>
          <w:rFonts w:ascii="Times New Roman" w:hAnsi="Times New Roman" w:cs="Times New Roman"/>
          <w:sz w:val="28"/>
          <w:szCs w:val="28"/>
        </w:rPr>
        <w:t xml:space="preserve"> . Предохранительные конструкции имеют статическое давление активации не более p</w:t>
      </w:r>
      <w:r w:rsidRPr="00B66FAC">
        <w:rPr>
          <w:rFonts w:ascii="Times New Roman" w:hAnsi="Times New Roman" w:cs="Times New Roman"/>
          <w:sz w:val="28"/>
          <w:szCs w:val="28"/>
          <w:vertAlign w:val="subscript"/>
        </w:rPr>
        <w:t>stat</w:t>
      </w:r>
      <w:r w:rsidRPr="008F12BD">
        <w:rPr>
          <w:rFonts w:ascii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12BD">
        <w:rPr>
          <w:rFonts w:ascii="Times New Roman" w:hAnsi="Times New Roman" w:cs="Times New Roman"/>
          <w:sz w:val="28"/>
          <w:szCs w:val="28"/>
        </w:rPr>
        <w:t xml:space="preserve"> кН/м</w:t>
      </w:r>
      <w:r w:rsidRPr="008F12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F12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CD88A93" w14:textId="49E8C589" w:rsidR="008F12BD" w:rsidRDefault="008F12BD" w:rsidP="008F12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2BD">
        <w:rPr>
          <w:rFonts w:ascii="Times New Roman" w:hAnsi="Times New Roman" w:cs="Times New Roman"/>
          <w:sz w:val="28"/>
          <w:szCs w:val="28"/>
        </w:rPr>
        <w:t>коэффициент эффективности допускается принять равным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EEE7E6" w14:textId="7B441447" w:rsidR="008F12BD" w:rsidRDefault="008F12BD" w:rsidP="008F12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BC7B6C">
        <w:rPr>
          <w:rFonts w:ascii="Times New Roman" w:hAnsi="Times New Roman" w:cs="Times New Roman"/>
          <w:sz w:val="28"/>
          <w:szCs w:val="28"/>
        </w:rPr>
        <w:t xml:space="preserve">прямоугольного </w:t>
      </w:r>
      <w:r>
        <w:rPr>
          <w:rFonts w:ascii="Times New Roman" w:hAnsi="Times New Roman" w:cs="Times New Roman"/>
          <w:sz w:val="28"/>
          <w:szCs w:val="28"/>
        </w:rPr>
        <w:t>здания 4</w:t>
      </w:r>
      <w:r w:rsidR="00B66F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*</w:t>
      </w:r>
      <w:r w:rsidR="00B66FAC">
        <w:rPr>
          <w:rFonts w:ascii="Times New Roman" w:hAnsi="Times New Roman" w:cs="Times New Roman"/>
          <w:sz w:val="28"/>
          <w:szCs w:val="28"/>
        </w:rPr>
        <w:t>19,8</w:t>
      </w:r>
      <w:r>
        <w:rPr>
          <w:rFonts w:ascii="Times New Roman" w:hAnsi="Times New Roman" w:cs="Times New Roman"/>
          <w:sz w:val="28"/>
          <w:szCs w:val="28"/>
        </w:rPr>
        <w:t>*12м</w:t>
      </w:r>
      <w:r w:rsidR="001B2EA5">
        <w:rPr>
          <w:rFonts w:ascii="Times New Roman" w:hAnsi="Times New Roman" w:cs="Times New Roman"/>
          <w:sz w:val="28"/>
          <w:szCs w:val="28"/>
        </w:rPr>
        <w:t>.</w:t>
      </w:r>
    </w:p>
    <w:p w14:paraId="77BA06EA" w14:textId="43D2340C" w:rsidR="00D166FF" w:rsidRDefault="001B2EA5" w:rsidP="001B2E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случая взрыва от пыли к</w:t>
      </w:r>
      <w:r w:rsidRPr="001B2EA5">
        <w:rPr>
          <w:rFonts w:ascii="Times New Roman" w:hAnsi="Times New Roman" w:cs="Times New Roman"/>
          <w:sz w:val="28"/>
          <w:szCs w:val="28"/>
        </w:rPr>
        <w:t>окс</w:t>
      </w:r>
      <w:r>
        <w:rPr>
          <w:rFonts w:ascii="Times New Roman" w:hAnsi="Times New Roman" w:cs="Times New Roman"/>
          <w:sz w:val="28"/>
          <w:szCs w:val="28"/>
        </w:rPr>
        <w:t xml:space="preserve">а имеем </w:t>
      </w:r>
      <w:r w:rsidRPr="001B2EA5">
        <w:rPr>
          <w:rFonts w:ascii="Times New Roman" w:hAnsi="Times New Roman" w:cs="Times New Roman"/>
          <w:sz w:val="28"/>
          <w:szCs w:val="28"/>
        </w:rPr>
        <w:t xml:space="preserve"> K</w:t>
      </w:r>
      <w:r w:rsidRPr="001B2EA5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1B2EA5">
        <w:rPr>
          <w:rFonts w:ascii="Times New Roman" w:hAnsi="Times New Roman" w:cs="Times New Roman"/>
          <w:sz w:val="28"/>
          <w:szCs w:val="28"/>
        </w:rPr>
        <w:t xml:space="preserve"> 14600кН/м</w:t>
      </w:r>
      <w:r w:rsidRPr="00D166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166F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B2EA5">
        <w:rPr>
          <w:rFonts w:ascii="Times New Roman" w:hAnsi="Times New Roman" w:cs="Times New Roman"/>
          <w:sz w:val="28"/>
          <w:szCs w:val="28"/>
        </w:rPr>
        <w:t>∙ м/с</w:t>
      </w:r>
      <w:r w:rsidR="00D166FF">
        <w:rPr>
          <w:rFonts w:ascii="Times New Roman" w:hAnsi="Times New Roman" w:cs="Times New Roman"/>
          <w:sz w:val="28"/>
          <w:szCs w:val="28"/>
        </w:rPr>
        <w:t xml:space="preserve">, </w:t>
      </w:r>
      <w:r w:rsidRPr="001B2EA5">
        <w:rPr>
          <w:rFonts w:ascii="Times New Roman" w:hAnsi="Times New Roman" w:cs="Times New Roman"/>
          <w:sz w:val="28"/>
          <w:szCs w:val="28"/>
        </w:rPr>
        <w:t xml:space="preserve"> p</w:t>
      </w:r>
      <w:r w:rsidRPr="00B66FAC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r w:rsidR="00D166FF">
        <w:rPr>
          <w:rFonts w:ascii="Times New Roman" w:hAnsi="Times New Roman" w:cs="Times New Roman"/>
          <w:sz w:val="28"/>
          <w:szCs w:val="28"/>
        </w:rPr>
        <w:t xml:space="preserve"> =</w:t>
      </w:r>
      <w:r w:rsidRPr="001B2EA5">
        <w:rPr>
          <w:rFonts w:ascii="Times New Roman" w:hAnsi="Times New Roman" w:cs="Times New Roman"/>
          <w:sz w:val="28"/>
          <w:szCs w:val="28"/>
        </w:rPr>
        <w:t xml:space="preserve"> </w:t>
      </w:r>
      <w:r w:rsidR="00D166FF" w:rsidRPr="001B2EA5">
        <w:rPr>
          <w:rFonts w:ascii="Times New Roman" w:hAnsi="Times New Roman" w:cs="Times New Roman"/>
          <w:sz w:val="28"/>
          <w:szCs w:val="28"/>
        </w:rPr>
        <w:t>820</w:t>
      </w:r>
      <w:r w:rsidR="00D166FF">
        <w:rPr>
          <w:rFonts w:ascii="Times New Roman" w:hAnsi="Times New Roman" w:cs="Times New Roman"/>
          <w:sz w:val="28"/>
          <w:szCs w:val="28"/>
        </w:rPr>
        <w:t xml:space="preserve"> </w:t>
      </w:r>
      <w:r w:rsidRPr="001B2EA5">
        <w:rPr>
          <w:rFonts w:ascii="Times New Roman" w:hAnsi="Times New Roman" w:cs="Times New Roman"/>
          <w:sz w:val="28"/>
          <w:szCs w:val="28"/>
        </w:rPr>
        <w:t>кН/м</w:t>
      </w:r>
      <w:r w:rsidRPr="00D166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166FF">
        <w:rPr>
          <w:rFonts w:ascii="Times New Roman" w:hAnsi="Times New Roman" w:cs="Times New Roman"/>
          <w:sz w:val="28"/>
          <w:szCs w:val="28"/>
        </w:rPr>
        <w:t>.</w:t>
      </w:r>
    </w:p>
    <w:p w14:paraId="722384F3" w14:textId="57B06140" w:rsidR="00D166FF" w:rsidRDefault="00D166FF" w:rsidP="001B2E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48FC193" w14:textId="6D2DEBCE" w:rsidR="00D166FF" w:rsidRDefault="00D166FF" w:rsidP="001B2E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1</w:t>
      </w:r>
    </w:p>
    <w:p w14:paraId="53A6E219" w14:textId="4CC12420" w:rsidR="00D166FF" w:rsidRDefault="00D166FF" w:rsidP="00D166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66FF">
        <w:rPr>
          <w:rFonts w:ascii="Times New Roman" w:hAnsi="Times New Roman" w:cs="Times New Roman"/>
          <w:sz w:val="28"/>
          <w:szCs w:val="28"/>
        </w:rPr>
        <w:t>Определяем геометрический объем помещения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893D09E" w14:textId="77777777" w:rsidR="00D166FF" w:rsidRPr="00D166FF" w:rsidRDefault="00D166FF" w:rsidP="00D166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43CABCE" w14:textId="4817026B" w:rsidR="00D166FF" w:rsidRPr="00D166FF" w:rsidRDefault="00D166FF" w:rsidP="00D166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66FF">
        <w:rPr>
          <w:rFonts w:ascii="Times New Roman" w:hAnsi="Times New Roman" w:cs="Times New Roman"/>
          <w:sz w:val="28"/>
          <w:szCs w:val="28"/>
        </w:rPr>
        <w:t xml:space="preserve">V = L1 × L2 × L3 = </w:t>
      </w:r>
      <w:r w:rsidR="00B66FAC">
        <w:rPr>
          <w:rFonts w:ascii="Times New Roman" w:hAnsi="Times New Roman" w:cs="Times New Roman"/>
          <w:sz w:val="28"/>
          <w:szCs w:val="28"/>
        </w:rPr>
        <w:t>19,8</w:t>
      </w:r>
      <w:r w:rsidRPr="00D166FF">
        <w:rPr>
          <w:rFonts w:ascii="Times New Roman" w:hAnsi="Times New Roman" w:cs="Times New Roman"/>
          <w:sz w:val="28"/>
          <w:szCs w:val="28"/>
        </w:rPr>
        <w:t xml:space="preserve"> ×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66FF">
        <w:rPr>
          <w:rFonts w:ascii="Times New Roman" w:hAnsi="Times New Roman" w:cs="Times New Roman"/>
          <w:sz w:val="28"/>
          <w:szCs w:val="28"/>
        </w:rPr>
        <w:t>,0 × 4</w:t>
      </w:r>
      <w:r w:rsidR="00B66FAC">
        <w:rPr>
          <w:rFonts w:ascii="Times New Roman" w:hAnsi="Times New Roman" w:cs="Times New Roman"/>
          <w:sz w:val="28"/>
          <w:szCs w:val="28"/>
        </w:rPr>
        <w:t>2</w:t>
      </w:r>
      <w:r w:rsidRPr="00D166FF">
        <w:rPr>
          <w:rFonts w:ascii="Times New Roman" w:hAnsi="Times New Roman" w:cs="Times New Roman"/>
          <w:sz w:val="28"/>
          <w:szCs w:val="28"/>
        </w:rPr>
        <w:t xml:space="preserve"> = </w:t>
      </w:r>
      <w:r w:rsidR="00B66FAC">
        <w:rPr>
          <w:rFonts w:ascii="Times New Roman" w:hAnsi="Times New Roman" w:cs="Times New Roman"/>
          <w:sz w:val="28"/>
          <w:szCs w:val="28"/>
        </w:rPr>
        <w:t>9979,2</w:t>
      </w:r>
      <w:r w:rsidRPr="00D166FF">
        <w:rPr>
          <w:rFonts w:ascii="Times New Roman" w:hAnsi="Times New Roman" w:cs="Times New Roman"/>
          <w:sz w:val="28"/>
          <w:szCs w:val="28"/>
        </w:rPr>
        <w:t xml:space="preserve"> м</w:t>
      </w:r>
      <w:r w:rsidRPr="00D166FF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6697C5B1" w14:textId="0D095AB0" w:rsidR="00D166FF" w:rsidRPr="00D166FF" w:rsidRDefault="00D166FF" w:rsidP="00D166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787F88E" w14:textId="77777777" w:rsidR="00D166FF" w:rsidRPr="00D166FF" w:rsidRDefault="00D166FF" w:rsidP="00D166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66FF">
        <w:rPr>
          <w:rFonts w:ascii="Times New Roman" w:hAnsi="Times New Roman" w:cs="Times New Roman"/>
          <w:sz w:val="28"/>
          <w:szCs w:val="28"/>
        </w:rPr>
        <w:t xml:space="preserve">где </w:t>
      </w:r>
    </w:p>
    <w:p w14:paraId="665756F2" w14:textId="2EF1897E" w:rsidR="00D166FF" w:rsidRPr="00D166FF" w:rsidRDefault="00D166FF" w:rsidP="00D166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66FF">
        <w:rPr>
          <w:rFonts w:ascii="Times New Roman" w:hAnsi="Times New Roman" w:cs="Times New Roman"/>
          <w:sz w:val="28"/>
          <w:szCs w:val="28"/>
        </w:rPr>
        <w:t>L1 = h = 12 м – усредненная высота помещения,</w:t>
      </w:r>
    </w:p>
    <w:p w14:paraId="15BC3559" w14:textId="0DE99339" w:rsidR="00D166FF" w:rsidRDefault="00D166FF" w:rsidP="00D166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66FF">
        <w:rPr>
          <w:rFonts w:ascii="Times New Roman" w:hAnsi="Times New Roman" w:cs="Times New Roman"/>
          <w:sz w:val="28"/>
          <w:szCs w:val="28"/>
        </w:rPr>
        <w:t>L3 = 48 м – максимальный размер помещения.</w:t>
      </w:r>
      <w:r w:rsidRPr="00D166FF">
        <w:rPr>
          <w:rFonts w:ascii="Times New Roman" w:hAnsi="Times New Roman" w:cs="Times New Roman"/>
          <w:sz w:val="28"/>
          <w:szCs w:val="28"/>
        </w:rPr>
        <w:cr/>
      </w:r>
    </w:p>
    <w:p w14:paraId="7C00B413" w14:textId="7BF5C7C4" w:rsidR="00B66FAC" w:rsidRPr="00B66FAC" w:rsidRDefault="00B66FAC" w:rsidP="00B66F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FAC">
        <w:rPr>
          <w:rFonts w:ascii="Times New Roman" w:hAnsi="Times New Roman" w:cs="Times New Roman"/>
          <w:sz w:val="28"/>
          <w:szCs w:val="28"/>
        </w:rPr>
        <w:t>Проверяем ограничения:</w:t>
      </w:r>
    </w:p>
    <w:p w14:paraId="78A2303C" w14:textId="45887DBC" w:rsidR="00B66FAC" w:rsidRPr="00B66FAC" w:rsidRDefault="00B66FAC" w:rsidP="00B66F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FAC">
        <w:rPr>
          <w:rFonts w:ascii="Times New Roman" w:hAnsi="Times New Roman" w:cs="Times New Roman"/>
          <w:sz w:val="28"/>
          <w:szCs w:val="28"/>
        </w:rPr>
        <w:t>а) 0,1 м</w:t>
      </w:r>
      <w:r w:rsidRPr="00B66FA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66FAC">
        <w:rPr>
          <w:rFonts w:ascii="Times New Roman" w:hAnsi="Times New Roman" w:cs="Times New Roman"/>
          <w:sz w:val="28"/>
          <w:szCs w:val="28"/>
        </w:rPr>
        <w:t xml:space="preserve"> &lt; V= 9</w:t>
      </w:r>
      <w:r>
        <w:rPr>
          <w:rFonts w:ascii="Times New Roman" w:hAnsi="Times New Roman" w:cs="Times New Roman"/>
          <w:sz w:val="28"/>
          <w:szCs w:val="28"/>
        </w:rPr>
        <w:t>9979</w:t>
      </w:r>
      <w:r w:rsidRPr="00B66F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6FAC">
        <w:rPr>
          <w:rFonts w:ascii="Times New Roman" w:hAnsi="Times New Roman" w:cs="Times New Roman"/>
          <w:sz w:val="28"/>
          <w:szCs w:val="28"/>
        </w:rPr>
        <w:t xml:space="preserve"> м</w:t>
      </w:r>
      <w:r w:rsidRPr="00B66FA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66FAC">
        <w:rPr>
          <w:rFonts w:ascii="Times New Roman" w:hAnsi="Times New Roman" w:cs="Times New Roman"/>
          <w:sz w:val="28"/>
          <w:szCs w:val="28"/>
        </w:rPr>
        <w:t xml:space="preserve"> &lt; 10 000 м</w:t>
      </w:r>
      <w:r w:rsidRPr="00B66FA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66FAC">
        <w:rPr>
          <w:rFonts w:ascii="Times New Roman" w:hAnsi="Times New Roman" w:cs="Times New Roman"/>
          <w:sz w:val="28"/>
          <w:szCs w:val="28"/>
        </w:rPr>
        <w:t>; ограничение выполняется;</w:t>
      </w:r>
    </w:p>
    <w:p w14:paraId="012168FC" w14:textId="032FC76E" w:rsidR="00B66FAC" w:rsidRPr="00B66FAC" w:rsidRDefault="00B66FAC" w:rsidP="00B66F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FAC">
        <w:rPr>
          <w:rFonts w:ascii="Times New Roman" w:hAnsi="Times New Roman" w:cs="Times New Roman"/>
          <w:sz w:val="28"/>
          <w:szCs w:val="28"/>
        </w:rPr>
        <w:t>б) L3/D</w:t>
      </w:r>
      <w:r w:rsidRPr="00B66FAC">
        <w:rPr>
          <w:rFonts w:ascii="Times New Roman" w:hAnsi="Times New Roman" w:cs="Times New Roman"/>
          <w:sz w:val="28"/>
          <w:szCs w:val="28"/>
          <w:vertAlign w:val="superscript"/>
        </w:rPr>
        <w:t>E</w:t>
      </w:r>
      <w:r w:rsidRPr="00B66FAC">
        <w:rPr>
          <w:rFonts w:ascii="Times New Roman" w:hAnsi="Times New Roman" w:cs="Times New Roman"/>
          <w:sz w:val="28"/>
          <w:szCs w:val="28"/>
        </w:rPr>
        <w:t xml:space="preserve"> = 2,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B66FAC">
        <w:rPr>
          <w:rFonts w:ascii="Times New Roman" w:hAnsi="Times New Roman" w:cs="Times New Roman"/>
          <w:sz w:val="28"/>
          <w:szCs w:val="28"/>
        </w:rPr>
        <w:t xml:space="preserve"> &gt; 2; </w:t>
      </w:r>
      <w:r w:rsidRPr="00B66FAC">
        <w:rPr>
          <w:rFonts w:ascii="Times New Roman" w:hAnsi="Times New Roman" w:cs="Times New Roman"/>
          <w:b/>
          <w:bCs/>
          <w:sz w:val="28"/>
          <w:szCs w:val="28"/>
        </w:rPr>
        <w:t>ограничение не выполняется;</w:t>
      </w:r>
      <w:r w:rsidRPr="00B66F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CB6F8E" w14:textId="32B6E4AA" w:rsidR="00B66FAC" w:rsidRPr="00B66FAC" w:rsidRDefault="00B66FAC" w:rsidP="00B66F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FAC">
        <w:rPr>
          <w:rFonts w:ascii="Times New Roman" w:hAnsi="Times New Roman" w:cs="Times New Roman"/>
          <w:sz w:val="28"/>
          <w:szCs w:val="28"/>
        </w:rPr>
        <w:t>здесь D</w:t>
      </w:r>
      <w:r w:rsidRPr="00B66FAC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B66FAC">
        <w:rPr>
          <w:rFonts w:ascii="Times New Roman" w:hAnsi="Times New Roman" w:cs="Times New Roman"/>
          <w:sz w:val="28"/>
          <w:szCs w:val="28"/>
        </w:rPr>
        <w:t xml:space="preserve"> = 2 × (L1 × L2 / 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B66FAC">
        <w:rPr>
          <w:rFonts w:ascii="Times New Roman" w:hAnsi="Times New Roman" w:cs="Times New Roman"/>
          <w:sz w:val="28"/>
          <w:szCs w:val="28"/>
        </w:rPr>
        <w:t>)</w:t>
      </w:r>
      <w:r w:rsidRPr="00B66FAC">
        <w:rPr>
          <w:rFonts w:ascii="Times New Roman" w:hAnsi="Times New Roman" w:cs="Times New Roman"/>
          <w:sz w:val="28"/>
          <w:szCs w:val="28"/>
          <w:vertAlign w:val="superscript"/>
        </w:rPr>
        <w:t>0,5</w:t>
      </w:r>
      <w:r w:rsidRPr="00B66FAC">
        <w:rPr>
          <w:rFonts w:ascii="Times New Roman" w:hAnsi="Times New Roman" w:cs="Times New Roman"/>
          <w:sz w:val="28"/>
          <w:szCs w:val="28"/>
        </w:rPr>
        <w:t xml:space="preserve"> = 2 × (12 × 1</w:t>
      </w:r>
      <w:r>
        <w:rPr>
          <w:rFonts w:ascii="Times New Roman" w:hAnsi="Times New Roman" w:cs="Times New Roman"/>
          <w:sz w:val="28"/>
          <w:szCs w:val="28"/>
        </w:rPr>
        <w:t>9,</w:t>
      </w:r>
      <w:r w:rsidRPr="00B66FAC">
        <w:rPr>
          <w:rFonts w:ascii="Times New Roman" w:hAnsi="Times New Roman" w:cs="Times New Roman"/>
          <w:sz w:val="28"/>
          <w:szCs w:val="28"/>
        </w:rPr>
        <w:t xml:space="preserve">8 / </w:t>
      </w:r>
      <w:r>
        <w:rPr>
          <w:rFonts w:ascii="Times New Roman" w:hAnsi="Times New Roman" w:cs="Times New Roman"/>
          <w:sz w:val="28"/>
          <w:szCs w:val="28"/>
        </w:rPr>
        <w:t>3,14</w:t>
      </w:r>
      <w:r w:rsidRPr="00B66FAC">
        <w:rPr>
          <w:rFonts w:ascii="Times New Roman" w:hAnsi="Times New Roman" w:cs="Times New Roman"/>
          <w:sz w:val="28"/>
          <w:szCs w:val="28"/>
        </w:rPr>
        <w:t>)</w:t>
      </w:r>
      <w:r w:rsidRPr="00B66FAC">
        <w:rPr>
          <w:rFonts w:ascii="Times New Roman" w:hAnsi="Times New Roman" w:cs="Times New Roman"/>
          <w:sz w:val="28"/>
          <w:szCs w:val="28"/>
          <w:vertAlign w:val="superscript"/>
        </w:rPr>
        <w:t>0,5</w:t>
      </w:r>
      <w:r w:rsidRPr="00B66FAC">
        <w:rPr>
          <w:rFonts w:ascii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66F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6FAC">
        <w:rPr>
          <w:rFonts w:ascii="Times New Roman" w:hAnsi="Times New Roman" w:cs="Times New Roman"/>
          <w:sz w:val="28"/>
          <w:szCs w:val="28"/>
        </w:rPr>
        <w:t xml:space="preserve"> м;</w:t>
      </w:r>
    </w:p>
    <w:p w14:paraId="1DAEFB70" w14:textId="5B026E5F" w:rsidR="00B66FAC" w:rsidRPr="00B66FAC" w:rsidRDefault="00B66FAC" w:rsidP="00B66F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FAC">
        <w:rPr>
          <w:rFonts w:ascii="Times New Roman" w:hAnsi="Times New Roman" w:cs="Times New Roman"/>
          <w:sz w:val="28"/>
          <w:szCs w:val="28"/>
        </w:rPr>
        <w:t>в) p</w:t>
      </w:r>
      <w:r w:rsidRPr="0038224C">
        <w:rPr>
          <w:rFonts w:ascii="Times New Roman" w:hAnsi="Times New Roman" w:cs="Times New Roman"/>
          <w:sz w:val="28"/>
          <w:szCs w:val="28"/>
          <w:vertAlign w:val="subscript"/>
        </w:rPr>
        <w:t>stat</w:t>
      </w:r>
      <w:r w:rsidRPr="00B66FAC">
        <w:rPr>
          <w:rFonts w:ascii="Times New Roman" w:hAnsi="Times New Roman" w:cs="Times New Roman"/>
          <w:sz w:val="28"/>
          <w:szCs w:val="28"/>
        </w:rPr>
        <w:t xml:space="preserve"> = 10 кН/м</w:t>
      </w:r>
      <w:r w:rsidRPr="00B66F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66FAC">
        <w:rPr>
          <w:rFonts w:ascii="Times New Roman" w:hAnsi="Times New Roman" w:cs="Times New Roman"/>
          <w:sz w:val="28"/>
          <w:szCs w:val="28"/>
        </w:rPr>
        <w:t xml:space="preserve"> &lt; 100 кН/м</w:t>
      </w:r>
      <w:r w:rsidRPr="00B66F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66FAC">
        <w:rPr>
          <w:rFonts w:ascii="Times New Roman" w:hAnsi="Times New Roman" w:cs="Times New Roman"/>
          <w:sz w:val="28"/>
          <w:szCs w:val="28"/>
        </w:rPr>
        <w:t>; ограничение выполняется;</w:t>
      </w:r>
    </w:p>
    <w:p w14:paraId="1A478063" w14:textId="04E5A902" w:rsidR="00B66FAC" w:rsidRPr="00B66FAC" w:rsidRDefault="00B66FAC" w:rsidP="00B66F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FAC">
        <w:rPr>
          <w:rFonts w:ascii="Times New Roman" w:hAnsi="Times New Roman" w:cs="Times New Roman"/>
          <w:sz w:val="28"/>
          <w:szCs w:val="28"/>
        </w:rPr>
        <w:t>г) 10 кН/м</w:t>
      </w:r>
      <w:r w:rsidRPr="00A405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66FAC">
        <w:rPr>
          <w:rFonts w:ascii="Times New Roman" w:hAnsi="Times New Roman" w:cs="Times New Roman"/>
          <w:sz w:val="28"/>
          <w:szCs w:val="28"/>
        </w:rPr>
        <w:t xml:space="preserve"> &lt; p</w:t>
      </w:r>
      <w:r w:rsidRPr="00A405E6">
        <w:rPr>
          <w:rFonts w:ascii="Times New Roman" w:hAnsi="Times New Roman" w:cs="Times New Roman"/>
          <w:sz w:val="28"/>
          <w:szCs w:val="28"/>
          <w:vertAlign w:val="subscript"/>
        </w:rPr>
        <w:t>Bem</w:t>
      </w:r>
      <w:r w:rsidRPr="00B66FAC">
        <w:rPr>
          <w:rFonts w:ascii="Times New Roman" w:hAnsi="Times New Roman" w:cs="Times New Roman"/>
          <w:sz w:val="28"/>
          <w:szCs w:val="28"/>
        </w:rPr>
        <w:t xml:space="preserve"> = 15 кН/м</w:t>
      </w:r>
      <w:r w:rsidRPr="00A405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66FAC">
        <w:rPr>
          <w:rFonts w:ascii="Times New Roman" w:hAnsi="Times New Roman" w:cs="Times New Roman"/>
          <w:sz w:val="28"/>
          <w:szCs w:val="28"/>
        </w:rPr>
        <w:t xml:space="preserve"> &lt; 200 кН/м</w:t>
      </w:r>
      <w:r w:rsidRPr="00A405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66FAC">
        <w:rPr>
          <w:rFonts w:ascii="Times New Roman" w:hAnsi="Times New Roman" w:cs="Times New Roman"/>
          <w:sz w:val="28"/>
          <w:szCs w:val="28"/>
        </w:rPr>
        <w:t>; ограничение выполняется;</w:t>
      </w:r>
    </w:p>
    <w:p w14:paraId="44150D90" w14:textId="146D23F6" w:rsidR="00B66FAC" w:rsidRPr="00B66FAC" w:rsidRDefault="00B66FAC" w:rsidP="00B66F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FAC">
        <w:rPr>
          <w:rFonts w:ascii="Times New Roman" w:hAnsi="Times New Roman" w:cs="Times New Roman"/>
          <w:sz w:val="28"/>
          <w:szCs w:val="28"/>
        </w:rPr>
        <w:t>д) 500 кН/м</w:t>
      </w:r>
      <w:r w:rsidRPr="00A405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66FAC">
        <w:rPr>
          <w:rFonts w:ascii="Times New Roman" w:hAnsi="Times New Roman" w:cs="Times New Roman"/>
          <w:sz w:val="28"/>
          <w:szCs w:val="28"/>
        </w:rPr>
        <w:t xml:space="preserve"> &lt; p</w:t>
      </w:r>
      <w:r w:rsidRPr="00A405E6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r w:rsidRPr="00B66FAC">
        <w:rPr>
          <w:rFonts w:ascii="Times New Roman" w:hAnsi="Times New Roman" w:cs="Times New Roman"/>
          <w:sz w:val="28"/>
          <w:szCs w:val="28"/>
        </w:rPr>
        <w:t xml:space="preserve"> = </w:t>
      </w:r>
      <w:r w:rsidR="00A405E6">
        <w:rPr>
          <w:rFonts w:ascii="Times New Roman" w:hAnsi="Times New Roman" w:cs="Times New Roman"/>
          <w:sz w:val="28"/>
          <w:szCs w:val="28"/>
        </w:rPr>
        <w:t>82</w:t>
      </w:r>
      <w:r w:rsidRPr="00B66FAC">
        <w:rPr>
          <w:rFonts w:ascii="Times New Roman" w:hAnsi="Times New Roman" w:cs="Times New Roman"/>
          <w:sz w:val="28"/>
          <w:szCs w:val="28"/>
        </w:rPr>
        <w:t>0 кН/м</w:t>
      </w:r>
      <w:r w:rsidRPr="00A405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66FAC">
        <w:rPr>
          <w:rFonts w:ascii="Times New Roman" w:hAnsi="Times New Roman" w:cs="Times New Roman"/>
          <w:sz w:val="28"/>
          <w:szCs w:val="28"/>
        </w:rPr>
        <w:t xml:space="preserve"> &lt; 1000 кН/м</w:t>
      </w:r>
      <w:r w:rsidRPr="00A405E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77BC040" w14:textId="27FDF0D4" w:rsidR="00B66FAC" w:rsidRPr="00B66FAC" w:rsidRDefault="00B66FAC" w:rsidP="00B66F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FAC">
        <w:rPr>
          <w:rFonts w:ascii="Times New Roman" w:hAnsi="Times New Roman" w:cs="Times New Roman"/>
          <w:sz w:val="28"/>
          <w:szCs w:val="28"/>
        </w:rPr>
        <w:t>при 1000 кН/м</w:t>
      </w:r>
      <w:r w:rsidRPr="00A405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405E6">
        <w:rPr>
          <w:rFonts w:ascii="Times New Roman" w:hAnsi="Times New Roman" w:cs="Times New Roman"/>
          <w:sz w:val="28"/>
          <w:szCs w:val="28"/>
        </w:rPr>
        <w:t xml:space="preserve"> </w:t>
      </w:r>
      <w:r w:rsidRPr="00B66FAC">
        <w:rPr>
          <w:rFonts w:ascii="Times New Roman" w:hAnsi="Times New Roman" w:cs="Times New Roman"/>
          <w:sz w:val="28"/>
          <w:szCs w:val="28"/>
        </w:rPr>
        <w:t>• м/с &lt; K</w:t>
      </w:r>
      <w:r w:rsidRPr="00A405E6">
        <w:rPr>
          <w:rFonts w:ascii="Times New Roman" w:hAnsi="Times New Roman" w:cs="Times New Roman"/>
          <w:sz w:val="28"/>
          <w:szCs w:val="28"/>
          <w:vertAlign w:val="subscript"/>
        </w:rPr>
        <w:t>St</w:t>
      </w:r>
      <w:r w:rsidRPr="00B66FAC">
        <w:rPr>
          <w:rFonts w:ascii="Times New Roman" w:hAnsi="Times New Roman" w:cs="Times New Roman"/>
          <w:sz w:val="28"/>
          <w:szCs w:val="28"/>
        </w:rPr>
        <w:t xml:space="preserve"> = 1</w:t>
      </w:r>
      <w:r w:rsidR="0038224C">
        <w:rPr>
          <w:rFonts w:ascii="Times New Roman" w:hAnsi="Times New Roman" w:cs="Times New Roman"/>
          <w:sz w:val="28"/>
          <w:szCs w:val="28"/>
        </w:rPr>
        <w:t>46</w:t>
      </w:r>
      <w:r w:rsidRPr="00B66FAC">
        <w:rPr>
          <w:rFonts w:ascii="Times New Roman" w:hAnsi="Times New Roman" w:cs="Times New Roman"/>
          <w:sz w:val="28"/>
          <w:szCs w:val="28"/>
        </w:rPr>
        <w:t>00 кН/м</w:t>
      </w:r>
      <w:r w:rsidRPr="00A405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66FAC">
        <w:rPr>
          <w:rFonts w:ascii="Times New Roman" w:hAnsi="Times New Roman" w:cs="Times New Roman"/>
          <w:sz w:val="28"/>
          <w:szCs w:val="28"/>
        </w:rPr>
        <w:t>• м/с &lt;30000 кН/м</w:t>
      </w:r>
      <w:r w:rsidRPr="00A405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66FAC">
        <w:rPr>
          <w:rFonts w:ascii="Times New Roman" w:hAnsi="Times New Roman" w:cs="Times New Roman"/>
          <w:sz w:val="28"/>
          <w:szCs w:val="28"/>
        </w:rPr>
        <w:t xml:space="preserve">• м/с; </w:t>
      </w:r>
    </w:p>
    <w:p w14:paraId="19A5E12F" w14:textId="018B0E7A" w:rsidR="001B2EA5" w:rsidRDefault="00B66FAC" w:rsidP="00B66F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6FAC">
        <w:rPr>
          <w:rFonts w:ascii="Times New Roman" w:hAnsi="Times New Roman" w:cs="Times New Roman"/>
          <w:sz w:val="28"/>
          <w:szCs w:val="28"/>
        </w:rPr>
        <w:t>ограничение выполняется;</w:t>
      </w:r>
      <w:r w:rsidRPr="00B66FAC">
        <w:rPr>
          <w:rFonts w:ascii="Times New Roman" w:hAnsi="Times New Roman" w:cs="Times New Roman"/>
          <w:sz w:val="28"/>
          <w:szCs w:val="28"/>
        </w:rPr>
        <w:cr/>
      </w:r>
    </w:p>
    <w:p w14:paraId="44AF3053" w14:textId="77777777" w:rsidR="0038224C" w:rsidRDefault="0038224C" w:rsidP="008F12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224C">
        <w:rPr>
          <w:rFonts w:ascii="Times New Roman" w:hAnsi="Times New Roman" w:cs="Times New Roman"/>
          <w:sz w:val="28"/>
          <w:szCs w:val="28"/>
        </w:rPr>
        <w:t>так как L3/D</w:t>
      </w:r>
      <w:r w:rsidRPr="0038224C">
        <w:rPr>
          <w:rFonts w:ascii="Times New Roman" w:hAnsi="Times New Roman" w:cs="Times New Roman"/>
          <w:sz w:val="28"/>
          <w:szCs w:val="28"/>
          <w:vertAlign w:val="subscript"/>
        </w:rPr>
        <w:t>E</w:t>
      </w:r>
      <w:r w:rsidRPr="0038224C">
        <w:rPr>
          <w:rFonts w:ascii="Times New Roman" w:hAnsi="Times New Roman" w:cs="Times New Roman"/>
          <w:sz w:val="28"/>
          <w:szCs w:val="28"/>
        </w:rPr>
        <w:t>&gt;2, следует учитывать увеличение площади предохранительных конструкций.</w:t>
      </w:r>
    </w:p>
    <w:p w14:paraId="635DF4D7" w14:textId="031BA080" w:rsidR="0038224C" w:rsidRDefault="0038224C" w:rsidP="008F12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224C">
        <w:rPr>
          <w:rFonts w:ascii="Times New Roman" w:hAnsi="Times New Roman" w:cs="Times New Roman"/>
          <w:sz w:val="28"/>
          <w:szCs w:val="28"/>
        </w:rPr>
        <w:t>Вычисляем площадь предохранительных конструкций:</w:t>
      </w:r>
    </w:p>
    <w:p w14:paraId="55E8F6E3" w14:textId="77777777" w:rsidR="008D0DE7" w:rsidRDefault="008D0DE7" w:rsidP="008F12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36D435" w14:textId="100B7AA3" w:rsidR="008F12BD" w:rsidRPr="003A0C86" w:rsidRDefault="0038224C" w:rsidP="008F12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224C">
        <w:rPr>
          <w:rFonts w:ascii="Times New Roman" w:hAnsi="Times New Roman" w:cs="Times New Roman"/>
          <w:sz w:val="28"/>
          <w:szCs w:val="28"/>
        </w:rPr>
        <w:t xml:space="preserve"> </w:t>
      </w:r>
      <w:r w:rsidRPr="003A0C86">
        <w:rPr>
          <w:rFonts w:ascii="Times New Roman" w:hAnsi="Times New Roman" w:cs="Times New Roman"/>
          <w:sz w:val="28"/>
          <w:szCs w:val="28"/>
          <w:lang w:val="en-US"/>
        </w:rPr>
        <w:t>A = (4,485×10</w:t>
      </w:r>
      <w:r w:rsidRPr="003A0C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-8</w:t>
      </w:r>
      <w:r w:rsidRPr="003A0C86">
        <w:rPr>
          <w:rFonts w:ascii="Times New Roman" w:hAnsi="Times New Roman" w:cs="Times New Roman"/>
          <w:sz w:val="28"/>
          <w:szCs w:val="28"/>
          <w:lang w:val="en-US"/>
        </w:rPr>
        <w:t>×p</w:t>
      </w:r>
      <w:r w:rsidRPr="003A0C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3A0C86">
        <w:rPr>
          <w:rFonts w:ascii="Times New Roman" w:hAnsi="Times New Roman" w:cs="Times New Roman"/>
          <w:sz w:val="28"/>
          <w:szCs w:val="28"/>
          <w:lang w:val="en-US"/>
        </w:rPr>
        <w:t>× K</w:t>
      </w:r>
      <w:r w:rsidRPr="003A0C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St</w:t>
      </w:r>
      <w:r w:rsidRPr="003A0C86">
        <w:rPr>
          <w:rFonts w:ascii="Times New Roman" w:hAnsi="Times New Roman" w:cs="Times New Roman"/>
          <w:sz w:val="28"/>
          <w:szCs w:val="28"/>
          <w:lang w:val="en-US"/>
        </w:rPr>
        <w:t>× p</w:t>
      </w:r>
      <w:r w:rsidRPr="003A0C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Bem</w:t>
      </w:r>
      <w:r w:rsidRPr="003A0C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-0,569</w:t>
      </w:r>
      <w:r w:rsidRPr="003A0C86">
        <w:rPr>
          <w:rFonts w:ascii="Times New Roman" w:hAnsi="Times New Roman" w:cs="Times New Roman"/>
          <w:sz w:val="28"/>
          <w:szCs w:val="28"/>
          <w:lang w:val="en-US"/>
        </w:rPr>
        <w:t>+0,027×(p</w:t>
      </w:r>
      <w:r w:rsidRPr="003A0C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stat</w:t>
      </w:r>
      <w:r w:rsidRPr="003A0C86">
        <w:rPr>
          <w:rFonts w:ascii="Times New Roman" w:hAnsi="Times New Roman" w:cs="Times New Roman"/>
          <w:sz w:val="28"/>
          <w:szCs w:val="28"/>
          <w:lang w:val="en-US"/>
        </w:rPr>
        <w:t xml:space="preserve"> – 10)× p</w:t>
      </w:r>
      <w:r w:rsidRPr="003A0C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Bem</w:t>
      </w:r>
      <w:r w:rsidRPr="003A0C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-0,5</w:t>
      </w:r>
      <w:r w:rsidRPr="003A0C86">
        <w:rPr>
          <w:rFonts w:ascii="Times New Roman" w:hAnsi="Times New Roman" w:cs="Times New Roman"/>
          <w:sz w:val="28"/>
          <w:szCs w:val="28"/>
          <w:lang w:val="en-US"/>
        </w:rPr>
        <w:t>) × V</w:t>
      </w:r>
      <w:r w:rsidRPr="003A0C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0,753</w:t>
      </w:r>
      <w:r w:rsidRPr="003A0C86">
        <w:rPr>
          <w:rFonts w:ascii="Times New Roman" w:hAnsi="Times New Roman" w:cs="Times New Roman"/>
          <w:sz w:val="28"/>
          <w:szCs w:val="28"/>
          <w:lang w:val="en-US"/>
        </w:rPr>
        <w:t xml:space="preserve"> = = (4,485× 10</w:t>
      </w:r>
      <w:r w:rsidRPr="003A0C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-8</w:t>
      </w:r>
      <w:r w:rsidRPr="003A0C86">
        <w:rPr>
          <w:rFonts w:ascii="Times New Roman" w:hAnsi="Times New Roman" w:cs="Times New Roman"/>
          <w:sz w:val="28"/>
          <w:szCs w:val="28"/>
          <w:lang w:val="en-US"/>
        </w:rPr>
        <w:t xml:space="preserve"> × 820× 14600× 15</w:t>
      </w:r>
      <w:r w:rsidRPr="003A0C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-0,569</w:t>
      </w:r>
      <w:r w:rsidRPr="003A0C86">
        <w:rPr>
          <w:rFonts w:ascii="Times New Roman" w:hAnsi="Times New Roman" w:cs="Times New Roman"/>
          <w:sz w:val="28"/>
          <w:szCs w:val="28"/>
          <w:lang w:val="en-US"/>
        </w:rPr>
        <w:t xml:space="preserve"> + 0,027×(10-10) × 15</w:t>
      </w:r>
      <w:r w:rsidRPr="003A0C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-0,5</w:t>
      </w:r>
      <w:r w:rsidRPr="003A0C86">
        <w:rPr>
          <w:rFonts w:ascii="Times New Roman" w:hAnsi="Times New Roman" w:cs="Times New Roman"/>
          <w:sz w:val="28"/>
          <w:szCs w:val="28"/>
          <w:lang w:val="en-US"/>
        </w:rPr>
        <w:t>)×9979,2</w:t>
      </w:r>
      <w:r w:rsidRPr="003A0C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0,753 </w:t>
      </w:r>
      <w:r w:rsidRPr="003A0C86">
        <w:rPr>
          <w:rFonts w:ascii="Times New Roman" w:hAnsi="Times New Roman" w:cs="Times New Roman"/>
          <w:sz w:val="28"/>
          <w:szCs w:val="28"/>
          <w:lang w:val="en-US"/>
        </w:rPr>
        <w:t xml:space="preserve">= 118,0 </w:t>
      </w:r>
      <w:r w:rsidRPr="0038224C">
        <w:rPr>
          <w:rFonts w:ascii="Times New Roman" w:hAnsi="Times New Roman" w:cs="Times New Roman"/>
          <w:sz w:val="28"/>
          <w:szCs w:val="28"/>
        </w:rPr>
        <w:t>м</w:t>
      </w:r>
      <w:r w:rsidRPr="003A0C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14:paraId="236C8580" w14:textId="154A4184" w:rsidR="0038224C" w:rsidRPr="003A0C86" w:rsidRDefault="0038224C" w:rsidP="008F12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55A9FB" w14:textId="617EE5BC" w:rsidR="00A7190E" w:rsidRDefault="00A7190E" w:rsidP="00A71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90E">
        <w:rPr>
          <w:rFonts w:ascii="Times New Roman" w:hAnsi="Times New Roman" w:cs="Times New Roman"/>
          <w:sz w:val="28"/>
          <w:szCs w:val="28"/>
        </w:rPr>
        <w:t>Находим увеличение площади предохранительных конструкций:</w:t>
      </w:r>
    </w:p>
    <w:p w14:paraId="5C40437F" w14:textId="77777777" w:rsidR="00A7190E" w:rsidRPr="00A7190E" w:rsidRDefault="00A7190E" w:rsidP="00A71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66C3D2" w14:textId="77777777" w:rsidR="00A7190E" w:rsidRPr="000E2C86" w:rsidRDefault="00A7190E" w:rsidP="00A71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2C86">
        <w:rPr>
          <w:rFonts w:ascii="Times New Roman" w:hAnsi="Times New Roman" w:cs="Times New Roman"/>
          <w:sz w:val="28"/>
          <w:szCs w:val="28"/>
          <w:lang w:val="en-US"/>
        </w:rPr>
        <w:t>∆</w:t>
      </w:r>
      <w:r w:rsidRPr="00A7190E">
        <w:rPr>
          <w:rFonts w:ascii="Times New Roman" w:hAnsi="Times New Roman" w:cs="Times New Roman"/>
          <w:sz w:val="28"/>
          <w:szCs w:val="28"/>
        </w:rPr>
        <w:t>А</w:t>
      </w:r>
      <w:r w:rsidRPr="00A7190E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0E2C8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A7190E">
        <w:rPr>
          <w:rFonts w:ascii="Times New Roman" w:hAnsi="Times New Roman" w:cs="Times New Roman"/>
          <w:sz w:val="28"/>
          <w:szCs w:val="28"/>
        </w:rPr>
        <w:t>А</w:t>
      </w:r>
      <w:r w:rsidRPr="000E2C86">
        <w:rPr>
          <w:rFonts w:ascii="Times New Roman" w:hAnsi="Times New Roman" w:cs="Times New Roman"/>
          <w:sz w:val="28"/>
          <w:szCs w:val="28"/>
          <w:lang w:val="en-US"/>
        </w:rPr>
        <w:t xml:space="preserve"> × (–4,305 × </w:t>
      </w:r>
      <w:r w:rsidRPr="00A7190E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0E2C8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7190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719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Bem</w:t>
      </w:r>
      <w:r w:rsidRPr="000E2C86">
        <w:rPr>
          <w:rFonts w:ascii="Times New Roman" w:hAnsi="Times New Roman" w:cs="Times New Roman"/>
          <w:sz w:val="28"/>
          <w:szCs w:val="28"/>
          <w:lang w:val="en-US"/>
        </w:rPr>
        <w:t xml:space="preserve">) + 9,368) × </w:t>
      </w:r>
      <w:r w:rsidRPr="00A7190E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0E2C8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7190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E2C86">
        <w:rPr>
          <w:rFonts w:ascii="Times New Roman" w:hAnsi="Times New Roman" w:cs="Times New Roman"/>
          <w:sz w:val="28"/>
          <w:szCs w:val="28"/>
          <w:lang w:val="en-US"/>
        </w:rPr>
        <w:t>3/</w:t>
      </w:r>
      <w:r w:rsidRPr="00A719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A4A7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0E2C86">
        <w:rPr>
          <w:rFonts w:ascii="Times New Roman" w:hAnsi="Times New Roman" w:cs="Times New Roman"/>
          <w:sz w:val="28"/>
          <w:szCs w:val="28"/>
          <w:lang w:val="en-US"/>
        </w:rPr>
        <w:t>) =</w:t>
      </w:r>
    </w:p>
    <w:p w14:paraId="5CC01967" w14:textId="4A5DA7CC" w:rsidR="0038224C" w:rsidRPr="00BC7B6C" w:rsidRDefault="00A7190E" w:rsidP="00A71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B6C">
        <w:rPr>
          <w:rFonts w:ascii="Times New Roman" w:hAnsi="Times New Roman" w:cs="Times New Roman"/>
          <w:sz w:val="28"/>
          <w:szCs w:val="28"/>
        </w:rPr>
        <w:t xml:space="preserve">= </w:t>
      </w:r>
      <w:r w:rsidR="008A4A7A">
        <w:rPr>
          <w:rFonts w:ascii="Times New Roman" w:hAnsi="Times New Roman" w:cs="Times New Roman"/>
          <w:sz w:val="28"/>
          <w:szCs w:val="28"/>
        </w:rPr>
        <w:t>118</w:t>
      </w:r>
      <w:r w:rsidRPr="00BC7B6C">
        <w:rPr>
          <w:rFonts w:ascii="Times New Roman" w:hAnsi="Times New Roman" w:cs="Times New Roman"/>
          <w:sz w:val="28"/>
          <w:szCs w:val="28"/>
        </w:rPr>
        <w:t xml:space="preserve">,0 × (–4,305 × </w:t>
      </w:r>
      <w:r w:rsidRPr="00A7190E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BC7B6C">
        <w:rPr>
          <w:rFonts w:ascii="Times New Roman" w:hAnsi="Times New Roman" w:cs="Times New Roman"/>
          <w:sz w:val="28"/>
          <w:szCs w:val="28"/>
        </w:rPr>
        <w:t xml:space="preserve">(15) + 9,368) × </w:t>
      </w:r>
      <w:r w:rsidRPr="00A7190E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BC7B6C">
        <w:rPr>
          <w:rFonts w:ascii="Times New Roman" w:hAnsi="Times New Roman" w:cs="Times New Roman"/>
          <w:sz w:val="28"/>
          <w:szCs w:val="28"/>
        </w:rPr>
        <w:t>(2,</w:t>
      </w:r>
      <w:r w:rsidR="008A4A7A">
        <w:rPr>
          <w:rFonts w:ascii="Times New Roman" w:hAnsi="Times New Roman" w:cs="Times New Roman"/>
          <w:sz w:val="28"/>
          <w:szCs w:val="28"/>
        </w:rPr>
        <w:t>41</w:t>
      </w:r>
      <w:r w:rsidRPr="00BC7B6C">
        <w:rPr>
          <w:rFonts w:ascii="Times New Roman" w:hAnsi="Times New Roman" w:cs="Times New Roman"/>
          <w:sz w:val="28"/>
          <w:szCs w:val="28"/>
        </w:rPr>
        <w:t>) = 1</w:t>
      </w:r>
      <w:r w:rsidR="008A4A7A">
        <w:rPr>
          <w:rFonts w:ascii="Times New Roman" w:hAnsi="Times New Roman" w:cs="Times New Roman"/>
          <w:sz w:val="28"/>
          <w:szCs w:val="28"/>
        </w:rPr>
        <w:t>94</w:t>
      </w:r>
      <w:r w:rsidRPr="00BC7B6C">
        <w:rPr>
          <w:rFonts w:ascii="Times New Roman" w:hAnsi="Times New Roman" w:cs="Times New Roman"/>
          <w:sz w:val="28"/>
          <w:szCs w:val="28"/>
        </w:rPr>
        <w:t>,</w:t>
      </w:r>
      <w:r w:rsidR="008A4A7A">
        <w:rPr>
          <w:rFonts w:ascii="Times New Roman" w:hAnsi="Times New Roman" w:cs="Times New Roman"/>
          <w:sz w:val="28"/>
          <w:szCs w:val="28"/>
        </w:rPr>
        <w:t>1</w:t>
      </w:r>
      <w:r w:rsidRPr="00BC7B6C">
        <w:rPr>
          <w:rFonts w:ascii="Times New Roman" w:hAnsi="Times New Roman" w:cs="Times New Roman"/>
          <w:sz w:val="28"/>
          <w:szCs w:val="28"/>
        </w:rPr>
        <w:t xml:space="preserve"> м</w:t>
      </w:r>
      <w:r w:rsidRPr="00BC7B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C7B6C">
        <w:rPr>
          <w:rFonts w:ascii="Times New Roman" w:hAnsi="Times New Roman" w:cs="Times New Roman"/>
          <w:sz w:val="28"/>
          <w:szCs w:val="28"/>
        </w:rPr>
        <w:t>.</w:t>
      </w:r>
    </w:p>
    <w:p w14:paraId="05FB07BE" w14:textId="0A64B435" w:rsidR="008A4A7A" w:rsidRPr="00BC7B6C" w:rsidRDefault="008A4A7A" w:rsidP="00A71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F1ADEE4" w14:textId="77777777" w:rsidR="008A4A7A" w:rsidRPr="008A4A7A" w:rsidRDefault="008A4A7A" w:rsidP="008A4A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A7A">
        <w:rPr>
          <w:rFonts w:ascii="Times New Roman" w:hAnsi="Times New Roman" w:cs="Times New Roman"/>
          <w:sz w:val="28"/>
          <w:szCs w:val="28"/>
        </w:rPr>
        <w:t>Общая требуемая площадь предохранительных конструкций:</w:t>
      </w:r>
    </w:p>
    <w:p w14:paraId="546200DC" w14:textId="4BC8D2A5" w:rsidR="008A4A7A" w:rsidRPr="00BC7B6C" w:rsidRDefault="008A4A7A" w:rsidP="008A4A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4A7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C7B6C">
        <w:rPr>
          <w:rFonts w:ascii="Times New Roman" w:hAnsi="Times New Roman" w:cs="Times New Roman"/>
          <w:sz w:val="28"/>
          <w:szCs w:val="28"/>
        </w:rPr>
        <w:t xml:space="preserve"> = </w:t>
      </w:r>
      <w:r w:rsidRPr="008A4A7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C7B6C">
        <w:rPr>
          <w:rFonts w:ascii="Times New Roman" w:hAnsi="Times New Roman" w:cs="Times New Roman"/>
          <w:sz w:val="28"/>
          <w:szCs w:val="28"/>
        </w:rPr>
        <w:t xml:space="preserve"> + ∆А</w:t>
      </w:r>
      <w:r w:rsidRPr="00BC7B6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BC7B6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BC7B6C">
        <w:rPr>
          <w:rFonts w:ascii="Times New Roman" w:hAnsi="Times New Roman" w:cs="Times New Roman"/>
          <w:sz w:val="28"/>
          <w:szCs w:val="28"/>
        </w:rPr>
        <w:t>,0 + 19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7B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7B6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7B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C7B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7B6C">
        <w:rPr>
          <w:rFonts w:ascii="Times New Roman" w:hAnsi="Times New Roman" w:cs="Times New Roman"/>
          <w:sz w:val="28"/>
          <w:szCs w:val="28"/>
        </w:rPr>
        <w:t xml:space="preserve"> м</w:t>
      </w:r>
      <w:r w:rsidRPr="00BC7B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C7B6C">
        <w:rPr>
          <w:rFonts w:ascii="Times New Roman" w:hAnsi="Times New Roman" w:cs="Times New Roman"/>
          <w:sz w:val="28"/>
          <w:szCs w:val="28"/>
        </w:rPr>
        <w:t>.</w:t>
      </w:r>
    </w:p>
    <w:p w14:paraId="7245D7A2" w14:textId="7C6E5DEE" w:rsidR="008A4A7A" w:rsidRPr="00BC7B6C" w:rsidRDefault="008A4A7A" w:rsidP="008A4A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581AB99" w14:textId="77777777" w:rsidR="002754C9" w:rsidRPr="002754C9" w:rsidRDefault="002754C9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4C9">
        <w:rPr>
          <w:rFonts w:ascii="Times New Roman" w:hAnsi="Times New Roman" w:cs="Times New Roman"/>
          <w:sz w:val="28"/>
          <w:szCs w:val="28"/>
        </w:rPr>
        <w:lastRenderedPageBreak/>
        <w:t>Решение 2</w:t>
      </w:r>
    </w:p>
    <w:p w14:paraId="3AA10884" w14:textId="3810AE5B" w:rsidR="002754C9" w:rsidRPr="002754C9" w:rsidRDefault="002754C9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4C9">
        <w:rPr>
          <w:rFonts w:ascii="Times New Roman" w:hAnsi="Times New Roman" w:cs="Times New Roman"/>
          <w:sz w:val="28"/>
          <w:szCs w:val="28"/>
        </w:rPr>
        <w:t>(по альтернативной методике)</w:t>
      </w:r>
    </w:p>
    <w:p w14:paraId="4ED07410" w14:textId="23D80FF4" w:rsidR="002754C9" w:rsidRPr="002754C9" w:rsidRDefault="002754C9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4C9">
        <w:rPr>
          <w:rFonts w:ascii="Times New Roman" w:hAnsi="Times New Roman" w:cs="Times New Roman"/>
          <w:sz w:val="28"/>
          <w:szCs w:val="28"/>
        </w:rPr>
        <w:t>Определяем параметры, требуемые для расчета:</w:t>
      </w:r>
    </w:p>
    <w:p w14:paraId="2E0167ED" w14:textId="0F55641C" w:rsidR="002754C9" w:rsidRPr="002754C9" w:rsidRDefault="002754C9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4C9">
        <w:rPr>
          <w:rFonts w:ascii="Times New Roman" w:hAnsi="Times New Roman" w:cs="Times New Roman"/>
          <w:sz w:val="28"/>
          <w:szCs w:val="28"/>
        </w:rPr>
        <w:t xml:space="preserve">а) </w:t>
      </w:r>
      <w:r w:rsidRPr="002754C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B00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red</w:t>
      </w:r>
      <w:r w:rsidRPr="009B00EB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9B00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9B00E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754C9">
        <w:rPr>
          <w:rFonts w:ascii="Times New Roman" w:hAnsi="Times New Roman" w:cs="Times New Roman"/>
          <w:sz w:val="28"/>
          <w:szCs w:val="28"/>
        </w:rPr>
        <w:t>= 0,1</w:t>
      </w:r>
      <w:r w:rsidR="004A27CD" w:rsidRPr="004A27CD">
        <w:rPr>
          <w:rFonts w:ascii="Times New Roman" w:hAnsi="Times New Roman" w:cs="Times New Roman"/>
          <w:sz w:val="28"/>
          <w:szCs w:val="28"/>
        </w:rPr>
        <w:t>2</w:t>
      </w:r>
      <w:r w:rsidRPr="002754C9">
        <w:rPr>
          <w:rFonts w:ascii="Times New Roman" w:hAnsi="Times New Roman" w:cs="Times New Roman"/>
          <w:sz w:val="28"/>
          <w:szCs w:val="28"/>
        </w:rPr>
        <w:t xml:space="preserve"> бар (несколько ниже, чем </w:t>
      </w:r>
      <w:r w:rsidRPr="002754C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A27C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Bem</w:t>
      </w:r>
      <w:r w:rsidRPr="002754C9">
        <w:rPr>
          <w:rFonts w:ascii="Times New Roman" w:hAnsi="Times New Roman" w:cs="Times New Roman"/>
          <w:sz w:val="28"/>
          <w:szCs w:val="28"/>
        </w:rPr>
        <w:t xml:space="preserve"> в решении 1);</w:t>
      </w:r>
    </w:p>
    <w:p w14:paraId="06FCA7F9" w14:textId="0BB89530" w:rsidR="002754C9" w:rsidRPr="002754C9" w:rsidRDefault="002754C9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4C9">
        <w:rPr>
          <w:rFonts w:ascii="Times New Roman" w:hAnsi="Times New Roman" w:cs="Times New Roman"/>
          <w:sz w:val="28"/>
          <w:szCs w:val="28"/>
        </w:rPr>
        <w:t xml:space="preserve">б) </w:t>
      </w:r>
      <w:r w:rsidRPr="002754C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A27C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St</w:t>
      </w:r>
      <w:r w:rsidRPr="004A27C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754C9">
        <w:rPr>
          <w:rFonts w:ascii="Times New Roman" w:hAnsi="Times New Roman" w:cs="Times New Roman"/>
          <w:sz w:val="28"/>
          <w:szCs w:val="28"/>
        </w:rPr>
        <w:t>= 1</w:t>
      </w:r>
      <w:r w:rsidR="004A27CD" w:rsidRPr="004A27CD">
        <w:rPr>
          <w:rFonts w:ascii="Times New Roman" w:hAnsi="Times New Roman" w:cs="Times New Roman"/>
          <w:sz w:val="28"/>
          <w:szCs w:val="28"/>
        </w:rPr>
        <w:t>2</w:t>
      </w:r>
      <w:r w:rsidRPr="002754C9">
        <w:rPr>
          <w:rFonts w:ascii="Times New Roman" w:hAnsi="Times New Roman" w:cs="Times New Roman"/>
          <w:sz w:val="28"/>
          <w:szCs w:val="28"/>
        </w:rPr>
        <w:t>0 бар • м/с;</w:t>
      </w:r>
    </w:p>
    <w:p w14:paraId="25C4A9C4" w14:textId="11F5EA7C" w:rsidR="002754C9" w:rsidRPr="002754C9" w:rsidRDefault="002754C9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4C9">
        <w:rPr>
          <w:rFonts w:ascii="Times New Roman" w:hAnsi="Times New Roman" w:cs="Times New Roman"/>
          <w:sz w:val="28"/>
          <w:szCs w:val="28"/>
        </w:rPr>
        <w:t xml:space="preserve">в) константа </w:t>
      </w:r>
      <w:r w:rsidRPr="002754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754C9">
        <w:rPr>
          <w:rFonts w:ascii="Times New Roman" w:hAnsi="Times New Roman" w:cs="Times New Roman"/>
          <w:sz w:val="28"/>
          <w:szCs w:val="28"/>
        </w:rPr>
        <w:t xml:space="preserve"> = 0,026 бар</w:t>
      </w:r>
      <w:r w:rsidRPr="004A27CD">
        <w:rPr>
          <w:rFonts w:ascii="Times New Roman" w:hAnsi="Times New Roman" w:cs="Times New Roman"/>
          <w:sz w:val="28"/>
          <w:szCs w:val="28"/>
          <w:vertAlign w:val="superscript"/>
        </w:rPr>
        <w:t xml:space="preserve">0,5 </w:t>
      </w:r>
      <w:r w:rsidRPr="002754C9">
        <w:rPr>
          <w:rFonts w:ascii="Times New Roman" w:hAnsi="Times New Roman" w:cs="Times New Roman"/>
          <w:sz w:val="28"/>
          <w:szCs w:val="28"/>
        </w:rPr>
        <w:t xml:space="preserve">для 100 бар∙м/с </w:t>
      </w:r>
      <w:r w:rsidR="004A27CD">
        <w:rPr>
          <w:rFonts w:ascii="Times New Roman" w:hAnsi="Times New Roman" w:cs="Times New Roman"/>
          <w:sz w:val="28"/>
          <w:szCs w:val="28"/>
        </w:rPr>
        <w:t>&lt;</w:t>
      </w:r>
      <w:r w:rsidRPr="002754C9">
        <w:rPr>
          <w:rFonts w:ascii="Times New Roman" w:hAnsi="Times New Roman" w:cs="Times New Roman"/>
          <w:sz w:val="28"/>
          <w:szCs w:val="28"/>
        </w:rPr>
        <w:t xml:space="preserve"> </w:t>
      </w:r>
      <w:r w:rsidRPr="002754C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A27C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St</w:t>
      </w:r>
      <w:r w:rsidRPr="002754C9">
        <w:rPr>
          <w:rFonts w:ascii="Times New Roman" w:hAnsi="Times New Roman" w:cs="Times New Roman"/>
          <w:sz w:val="28"/>
          <w:szCs w:val="28"/>
        </w:rPr>
        <w:t xml:space="preserve"> </w:t>
      </w:r>
      <w:r w:rsidR="004A27CD">
        <w:rPr>
          <w:rFonts w:ascii="Times New Roman" w:hAnsi="Times New Roman" w:cs="Times New Roman"/>
          <w:sz w:val="28"/>
          <w:szCs w:val="28"/>
        </w:rPr>
        <w:t>≤</w:t>
      </w:r>
      <w:r w:rsidRPr="002754C9">
        <w:rPr>
          <w:rFonts w:ascii="Times New Roman" w:hAnsi="Times New Roman" w:cs="Times New Roman"/>
          <w:sz w:val="28"/>
          <w:szCs w:val="28"/>
        </w:rPr>
        <w:t xml:space="preserve"> 200 бар∙м/с;</w:t>
      </w:r>
    </w:p>
    <w:p w14:paraId="04B1816C" w14:textId="77777777" w:rsidR="002754C9" w:rsidRPr="002754C9" w:rsidRDefault="002754C9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4C9">
        <w:rPr>
          <w:rFonts w:ascii="Times New Roman" w:hAnsi="Times New Roman" w:cs="Times New Roman"/>
          <w:sz w:val="28"/>
          <w:szCs w:val="28"/>
        </w:rPr>
        <w:t>г) площадь внутренней поверхности помещения</w:t>
      </w:r>
    </w:p>
    <w:p w14:paraId="3B1AC047" w14:textId="773C8700" w:rsidR="002754C9" w:rsidRPr="002754C9" w:rsidRDefault="002754C9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4C9">
        <w:rPr>
          <w:rFonts w:ascii="Times New Roman" w:hAnsi="Times New Roman" w:cs="Times New Roman"/>
          <w:sz w:val="28"/>
          <w:szCs w:val="28"/>
        </w:rPr>
        <w:t>А</w:t>
      </w:r>
      <w:r w:rsidRPr="002754C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754C9">
        <w:rPr>
          <w:rFonts w:ascii="Times New Roman" w:hAnsi="Times New Roman" w:cs="Times New Roman"/>
          <w:sz w:val="28"/>
          <w:szCs w:val="28"/>
        </w:rPr>
        <w:t xml:space="preserve"> = 2 × 12 × (1</w:t>
      </w:r>
      <w:r w:rsidR="004A27CD" w:rsidRPr="000E2C86">
        <w:rPr>
          <w:rFonts w:ascii="Times New Roman" w:hAnsi="Times New Roman" w:cs="Times New Roman"/>
          <w:sz w:val="28"/>
          <w:szCs w:val="28"/>
        </w:rPr>
        <w:t>9,</w:t>
      </w:r>
      <w:r w:rsidRPr="002754C9">
        <w:rPr>
          <w:rFonts w:ascii="Times New Roman" w:hAnsi="Times New Roman" w:cs="Times New Roman"/>
          <w:sz w:val="28"/>
          <w:szCs w:val="28"/>
        </w:rPr>
        <w:t>8+42) + 2 × 1</w:t>
      </w:r>
      <w:r w:rsidR="004A27CD" w:rsidRPr="000E2C86">
        <w:rPr>
          <w:rFonts w:ascii="Times New Roman" w:hAnsi="Times New Roman" w:cs="Times New Roman"/>
          <w:sz w:val="28"/>
          <w:szCs w:val="28"/>
        </w:rPr>
        <w:t>9,</w:t>
      </w:r>
      <w:r w:rsidRPr="002754C9">
        <w:rPr>
          <w:rFonts w:ascii="Times New Roman" w:hAnsi="Times New Roman" w:cs="Times New Roman"/>
          <w:sz w:val="28"/>
          <w:szCs w:val="28"/>
        </w:rPr>
        <w:t xml:space="preserve">8 × 42 = </w:t>
      </w:r>
      <w:r w:rsidR="004A27CD" w:rsidRPr="000E2C86">
        <w:rPr>
          <w:rFonts w:ascii="Times New Roman" w:hAnsi="Times New Roman" w:cs="Times New Roman"/>
          <w:sz w:val="28"/>
          <w:szCs w:val="28"/>
        </w:rPr>
        <w:t>3146,4</w:t>
      </w:r>
      <w:r w:rsidRPr="002754C9">
        <w:rPr>
          <w:rFonts w:ascii="Times New Roman" w:hAnsi="Times New Roman" w:cs="Times New Roman"/>
          <w:sz w:val="28"/>
          <w:szCs w:val="28"/>
        </w:rPr>
        <w:t xml:space="preserve"> м</w:t>
      </w:r>
      <w:r w:rsidRPr="004A27C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754C9">
        <w:rPr>
          <w:rFonts w:ascii="Times New Roman" w:hAnsi="Times New Roman" w:cs="Times New Roman"/>
          <w:sz w:val="28"/>
          <w:szCs w:val="28"/>
        </w:rPr>
        <w:t>;</w:t>
      </w:r>
    </w:p>
    <w:p w14:paraId="791261BB" w14:textId="77777777" w:rsidR="004A27CD" w:rsidRDefault="004A27CD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C4F3C5D" w14:textId="7FCCB8C2" w:rsidR="002754C9" w:rsidRPr="002754C9" w:rsidRDefault="002754C9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4C9">
        <w:rPr>
          <w:rFonts w:ascii="Times New Roman" w:hAnsi="Times New Roman" w:cs="Times New Roman"/>
          <w:sz w:val="28"/>
          <w:szCs w:val="28"/>
        </w:rPr>
        <w:t>Вычисляем площадь предохранительных конструкций:</w:t>
      </w:r>
    </w:p>
    <w:p w14:paraId="31166BDF" w14:textId="21A610E5" w:rsidR="008A4A7A" w:rsidRPr="003A0C86" w:rsidRDefault="002754C9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54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A0C86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2754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A0C86">
        <w:rPr>
          <w:rFonts w:ascii="Times New Roman" w:hAnsi="Times New Roman" w:cs="Times New Roman"/>
          <w:sz w:val="28"/>
          <w:szCs w:val="28"/>
          <w:lang w:val="en-US"/>
        </w:rPr>
        <w:t xml:space="preserve"> × </w:t>
      </w:r>
      <w:r w:rsidRPr="002754C9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3A0C86">
        <w:rPr>
          <w:rFonts w:ascii="Times New Roman" w:hAnsi="Times New Roman" w:cs="Times New Roman"/>
          <w:sz w:val="28"/>
          <w:szCs w:val="28"/>
          <w:lang w:val="en-US"/>
        </w:rPr>
        <w:t xml:space="preserve"> × (</w:t>
      </w:r>
      <w:r w:rsidRPr="002754C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A27C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red</w:t>
      </w:r>
      <w:r w:rsidRPr="003A0C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,</w:t>
      </w:r>
      <w:r w:rsidRPr="004A27C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3A0C8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A0C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-0,5</w:t>
      </w:r>
      <w:r w:rsidRPr="003A0C86">
        <w:rPr>
          <w:rFonts w:ascii="Times New Roman" w:hAnsi="Times New Roman" w:cs="Times New Roman"/>
          <w:sz w:val="28"/>
          <w:szCs w:val="28"/>
          <w:lang w:val="en-US"/>
        </w:rPr>
        <w:t xml:space="preserve"> = 0,026 × 3</w:t>
      </w:r>
      <w:r w:rsidR="004A27CD" w:rsidRPr="003A0C86">
        <w:rPr>
          <w:rFonts w:ascii="Times New Roman" w:hAnsi="Times New Roman" w:cs="Times New Roman"/>
          <w:sz w:val="28"/>
          <w:szCs w:val="28"/>
          <w:lang w:val="en-US"/>
        </w:rPr>
        <w:t>146,4</w:t>
      </w:r>
      <w:r w:rsidRPr="003A0C86">
        <w:rPr>
          <w:rFonts w:ascii="Times New Roman" w:hAnsi="Times New Roman" w:cs="Times New Roman"/>
          <w:sz w:val="28"/>
          <w:szCs w:val="28"/>
          <w:lang w:val="en-US"/>
        </w:rPr>
        <w:t xml:space="preserve"> × (0,13)</w:t>
      </w:r>
      <w:r w:rsidRPr="003A0C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-0,5 </w:t>
      </w:r>
      <w:r w:rsidRPr="003A0C86">
        <w:rPr>
          <w:rFonts w:ascii="Times New Roman" w:hAnsi="Times New Roman" w:cs="Times New Roman"/>
          <w:sz w:val="28"/>
          <w:szCs w:val="28"/>
          <w:lang w:val="en-US"/>
        </w:rPr>
        <w:t>= 2</w:t>
      </w:r>
      <w:r w:rsidR="004A27CD" w:rsidRPr="003A0C86">
        <w:rPr>
          <w:rFonts w:ascii="Times New Roman" w:hAnsi="Times New Roman" w:cs="Times New Roman"/>
          <w:sz w:val="28"/>
          <w:szCs w:val="28"/>
          <w:lang w:val="en-US"/>
        </w:rPr>
        <w:t>26,9</w:t>
      </w:r>
      <w:r w:rsidRPr="003A0C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27CD">
        <w:rPr>
          <w:rFonts w:ascii="Times New Roman" w:hAnsi="Times New Roman" w:cs="Times New Roman"/>
          <w:sz w:val="28"/>
          <w:szCs w:val="28"/>
        </w:rPr>
        <w:t>м</w:t>
      </w:r>
      <w:r w:rsidRPr="003A0C8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A0C8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AE2EE84" w14:textId="530DF55B" w:rsidR="00930AF6" w:rsidRPr="003A0C86" w:rsidRDefault="00930AF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8A8B62" w14:textId="33121AF3" w:rsidR="000E2C86" w:rsidRDefault="000E2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32D58B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93E799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614F69B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72E478B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2F7B4C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6F33157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EACDD5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7AFAE83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2D74591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0645F2D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58DB4F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75F0C6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C87365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821E5DD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7E061C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04B719C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082967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56DF35A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0084A3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3B0E3B3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71747A2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D727DC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37B169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0818FB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4916D67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A79482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FBED1A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1F67C6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D797BD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62D5B69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DD18578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BE94A47" w14:textId="77777777" w:rsid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4856689" w14:textId="77777777" w:rsidR="003A0C86" w:rsidRPr="003A0C86" w:rsidRDefault="003A0C8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8A0A8C7" w14:textId="7A12A9AD" w:rsidR="000E2C86" w:rsidRDefault="00BC7B6C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2</w:t>
      </w:r>
    </w:p>
    <w:p w14:paraId="016E2874" w14:textId="77777777" w:rsidR="00BC7B6C" w:rsidRPr="00BC7B6C" w:rsidRDefault="00BC7B6C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6BB678B" w14:textId="5BC2BBBB" w:rsidR="00BC7B6C" w:rsidRDefault="00BC7B6C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B6C">
        <w:rPr>
          <w:rFonts w:ascii="Times New Roman" w:hAnsi="Times New Roman" w:cs="Times New Roman"/>
          <w:sz w:val="28"/>
          <w:szCs w:val="28"/>
        </w:rPr>
        <w:t>Требуется определить площадь предохранительных конструкций бункера, изображенного на Рисунке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67D71FB" w14:textId="77777777" w:rsidR="006F0FC9" w:rsidRPr="003A0C86" w:rsidRDefault="006F0FC9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85DA655" w14:textId="3FE9C7CB" w:rsidR="00BC7B6C" w:rsidRPr="00BC7B6C" w:rsidRDefault="006F0FC9" w:rsidP="006F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F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A285B9" wp14:editId="3E121270">
            <wp:extent cx="5940425" cy="4739342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3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C3B77" w14:textId="66EC4141" w:rsidR="007C2D24" w:rsidRPr="007C2D24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D24">
        <w:rPr>
          <w:rFonts w:ascii="Times New Roman" w:hAnsi="Times New Roman" w:cs="Times New Roman"/>
          <w:sz w:val="28"/>
          <w:szCs w:val="28"/>
        </w:rPr>
        <w:t xml:space="preserve">Назначение бункера - хранение </w:t>
      </w:r>
      <w:r>
        <w:rPr>
          <w:rFonts w:ascii="Times New Roman" w:hAnsi="Times New Roman" w:cs="Times New Roman"/>
          <w:sz w:val="28"/>
          <w:szCs w:val="28"/>
        </w:rPr>
        <w:t>зерна</w:t>
      </w:r>
      <w:r w:rsidRPr="007C2D24">
        <w:rPr>
          <w:rFonts w:ascii="Times New Roman" w:hAnsi="Times New Roman" w:cs="Times New Roman"/>
          <w:sz w:val="28"/>
          <w:szCs w:val="28"/>
        </w:rPr>
        <w:t xml:space="preserve"> при нормальных температурно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2D24">
        <w:rPr>
          <w:rFonts w:ascii="Times New Roman" w:hAnsi="Times New Roman" w:cs="Times New Roman"/>
          <w:sz w:val="28"/>
          <w:szCs w:val="28"/>
        </w:rPr>
        <w:t>влажностных условиях.</w:t>
      </w:r>
    </w:p>
    <w:p w14:paraId="4CA224AA" w14:textId="77777777" w:rsidR="007C2D24" w:rsidRPr="007C2D24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D24">
        <w:rPr>
          <w:rFonts w:ascii="Times New Roman" w:hAnsi="Times New Roman" w:cs="Times New Roman"/>
          <w:sz w:val="28"/>
          <w:szCs w:val="28"/>
        </w:rPr>
        <w:t>Сыпучий материал является взрывоопасным.</w:t>
      </w:r>
    </w:p>
    <w:p w14:paraId="03655ED6" w14:textId="1FDC0EAE" w:rsidR="007C2D24" w:rsidRPr="007C2D24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D24">
        <w:rPr>
          <w:rFonts w:ascii="Times New Roman" w:hAnsi="Times New Roman" w:cs="Times New Roman"/>
          <w:sz w:val="28"/>
          <w:szCs w:val="28"/>
        </w:rPr>
        <w:t>Геометрические размеры приняты по технологическому заданию на проектирование:</w:t>
      </w:r>
    </w:p>
    <w:p w14:paraId="62F3D962" w14:textId="46F25195" w:rsidR="007C2D24" w:rsidRPr="007C2D24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D24">
        <w:rPr>
          <w:rFonts w:ascii="Times New Roman" w:hAnsi="Times New Roman" w:cs="Times New Roman"/>
          <w:sz w:val="28"/>
          <w:szCs w:val="28"/>
        </w:rPr>
        <w:t>-</w:t>
      </w:r>
      <w:r w:rsidRPr="007C2D24">
        <w:rPr>
          <w:rFonts w:ascii="Times New Roman" w:hAnsi="Times New Roman" w:cs="Times New Roman"/>
          <w:sz w:val="28"/>
          <w:szCs w:val="28"/>
        </w:rPr>
        <w:tab/>
        <w:t xml:space="preserve">высота части бункера с вертикальными стенами (ствола бункера) </w:t>
      </w:r>
      <w:r>
        <w:rPr>
          <w:rFonts w:ascii="Times New Roman" w:hAnsi="Times New Roman" w:cs="Times New Roman"/>
          <w:sz w:val="28"/>
          <w:szCs w:val="28"/>
          <w:lang w:val="en-US"/>
        </w:rPr>
        <w:t>hwc</w:t>
      </w:r>
      <w:r w:rsidRPr="007C2D24">
        <w:rPr>
          <w:rFonts w:ascii="Times New Roman" w:hAnsi="Times New Roman" w:cs="Times New Roman"/>
          <w:sz w:val="28"/>
          <w:szCs w:val="28"/>
        </w:rPr>
        <w:t xml:space="preserve"> = 7,2 м;</w:t>
      </w:r>
    </w:p>
    <w:p w14:paraId="3FE773CC" w14:textId="40826EDE" w:rsidR="007C2D24" w:rsidRPr="007C2D24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D24">
        <w:rPr>
          <w:rFonts w:ascii="Times New Roman" w:hAnsi="Times New Roman" w:cs="Times New Roman"/>
          <w:sz w:val="28"/>
          <w:szCs w:val="28"/>
        </w:rPr>
        <w:t>-</w:t>
      </w:r>
      <w:r w:rsidRPr="007C2D24">
        <w:rPr>
          <w:rFonts w:ascii="Times New Roman" w:hAnsi="Times New Roman" w:cs="Times New Roman"/>
          <w:sz w:val="28"/>
          <w:szCs w:val="28"/>
        </w:rPr>
        <w:tab/>
        <w:t xml:space="preserve">размер стороны поперечного сечения а =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C2D24">
        <w:rPr>
          <w:rFonts w:ascii="Times New Roman" w:hAnsi="Times New Roman" w:cs="Times New Roman"/>
          <w:sz w:val="28"/>
          <w:szCs w:val="28"/>
        </w:rPr>
        <w:t xml:space="preserve"> = 4,80 м;</w:t>
      </w:r>
    </w:p>
    <w:p w14:paraId="2D5221DE" w14:textId="26673676" w:rsidR="007C2D24" w:rsidRPr="007C2D24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D24">
        <w:rPr>
          <w:rFonts w:ascii="Times New Roman" w:hAnsi="Times New Roman" w:cs="Times New Roman"/>
          <w:sz w:val="28"/>
          <w:szCs w:val="28"/>
        </w:rPr>
        <w:t>-</w:t>
      </w:r>
      <w:r w:rsidRPr="007C2D24">
        <w:rPr>
          <w:rFonts w:ascii="Times New Roman" w:hAnsi="Times New Roman" w:cs="Times New Roman"/>
          <w:sz w:val="28"/>
          <w:szCs w:val="28"/>
        </w:rPr>
        <w:tab/>
        <w:t>толщина стенки бункера г = 260 мм;</w:t>
      </w:r>
    </w:p>
    <w:p w14:paraId="42EA0370" w14:textId="77777777" w:rsidR="007C2D24" w:rsidRPr="007C2D24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D24">
        <w:rPr>
          <w:rFonts w:ascii="Times New Roman" w:hAnsi="Times New Roman" w:cs="Times New Roman"/>
          <w:sz w:val="28"/>
          <w:szCs w:val="28"/>
        </w:rPr>
        <w:t>-</w:t>
      </w:r>
      <w:r w:rsidRPr="007C2D24">
        <w:rPr>
          <w:rFonts w:ascii="Times New Roman" w:hAnsi="Times New Roman" w:cs="Times New Roman"/>
          <w:sz w:val="28"/>
          <w:szCs w:val="28"/>
        </w:rPr>
        <w:tab/>
        <w:t>воронка пирамидальная;</w:t>
      </w:r>
    </w:p>
    <w:p w14:paraId="2692A599" w14:textId="590D2120" w:rsidR="007C2D24" w:rsidRPr="007C2D24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D24">
        <w:rPr>
          <w:rFonts w:ascii="Times New Roman" w:hAnsi="Times New Roman" w:cs="Times New Roman"/>
          <w:sz w:val="28"/>
          <w:szCs w:val="28"/>
        </w:rPr>
        <w:t>-</w:t>
      </w:r>
      <w:r w:rsidRPr="007C2D24">
        <w:rPr>
          <w:rFonts w:ascii="Times New Roman" w:hAnsi="Times New Roman" w:cs="Times New Roman"/>
          <w:sz w:val="28"/>
          <w:szCs w:val="28"/>
        </w:rPr>
        <w:tab/>
        <w:t>наибольший угол наклона стенки воронки относит</w:t>
      </w:r>
      <w:r>
        <w:rPr>
          <w:rFonts w:ascii="Times New Roman" w:hAnsi="Times New Roman" w:cs="Times New Roman"/>
          <w:sz w:val="28"/>
          <w:szCs w:val="28"/>
        </w:rPr>
        <w:t>ельно вертикальной оси бункера β</w:t>
      </w:r>
      <w:r w:rsidRPr="007C2D24">
        <w:rPr>
          <w:rFonts w:ascii="Times New Roman" w:hAnsi="Times New Roman" w:cs="Times New Roman"/>
          <w:sz w:val="28"/>
          <w:szCs w:val="28"/>
        </w:rPr>
        <w:t xml:space="preserve"> = 45</w:t>
      </w:r>
      <w:r w:rsidRPr="007C2D24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C2D24">
        <w:rPr>
          <w:rFonts w:ascii="Times New Roman" w:hAnsi="Times New Roman" w:cs="Times New Roman"/>
          <w:sz w:val="28"/>
          <w:szCs w:val="28"/>
        </w:rPr>
        <w:t>.</w:t>
      </w:r>
    </w:p>
    <w:p w14:paraId="62E7A41D" w14:textId="77777777" w:rsidR="007C2D24" w:rsidRPr="007C2D24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D24">
        <w:rPr>
          <w:rFonts w:ascii="Times New Roman" w:hAnsi="Times New Roman" w:cs="Times New Roman"/>
          <w:sz w:val="28"/>
          <w:szCs w:val="28"/>
        </w:rPr>
        <w:t>5.5.2.4</w:t>
      </w:r>
      <w:r w:rsidRPr="007C2D24">
        <w:rPr>
          <w:rFonts w:ascii="Times New Roman" w:hAnsi="Times New Roman" w:cs="Times New Roman"/>
          <w:sz w:val="28"/>
          <w:szCs w:val="28"/>
        </w:rPr>
        <w:tab/>
        <w:t>Конструктивные решения:</w:t>
      </w:r>
    </w:p>
    <w:p w14:paraId="6B8FDBF4" w14:textId="5C9394A9" w:rsidR="007C2D24" w:rsidRPr="007C2D24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D24">
        <w:rPr>
          <w:rFonts w:ascii="Times New Roman" w:hAnsi="Times New Roman" w:cs="Times New Roman"/>
          <w:sz w:val="28"/>
          <w:szCs w:val="28"/>
        </w:rPr>
        <w:t>-</w:t>
      </w:r>
      <w:r w:rsidRPr="007C2D24">
        <w:rPr>
          <w:rFonts w:ascii="Times New Roman" w:hAnsi="Times New Roman" w:cs="Times New Roman"/>
          <w:sz w:val="28"/>
          <w:szCs w:val="28"/>
        </w:rPr>
        <w:tab/>
        <w:t>материал стен бункера - железобетон; предполагаемое максимальное пониженное давление в бункере со сработавшими предохранительными конструкциями р</w:t>
      </w:r>
      <w:r w:rsidRPr="007C2D24">
        <w:t xml:space="preserve"> </w:t>
      </w:r>
      <w:r w:rsidRPr="007C2D24">
        <w:rPr>
          <w:rFonts w:ascii="Times New Roman" w:hAnsi="Times New Roman" w:cs="Times New Roman"/>
          <w:sz w:val="28"/>
          <w:szCs w:val="28"/>
          <w:vertAlign w:val="subscript"/>
        </w:rPr>
        <w:t>pred,max</w:t>
      </w:r>
      <w:r w:rsidRPr="007C2D24">
        <w:rPr>
          <w:rFonts w:ascii="Times New Roman" w:hAnsi="Times New Roman" w:cs="Times New Roman"/>
          <w:sz w:val="28"/>
          <w:szCs w:val="28"/>
        </w:rPr>
        <w:t>=10 кН/м</w:t>
      </w:r>
      <w:r w:rsidRPr="007C2D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C2D24">
        <w:rPr>
          <w:rFonts w:ascii="Times New Roman" w:hAnsi="Times New Roman" w:cs="Times New Roman"/>
          <w:sz w:val="28"/>
          <w:szCs w:val="28"/>
        </w:rPr>
        <w:t>;</w:t>
      </w:r>
    </w:p>
    <w:p w14:paraId="08F5FD4E" w14:textId="0F607E1A" w:rsidR="007C2D24" w:rsidRPr="007C2D24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D2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C2D24">
        <w:rPr>
          <w:rFonts w:ascii="Times New Roman" w:hAnsi="Times New Roman" w:cs="Times New Roman"/>
          <w:sz w:val="28"/>
          <w:szCs w:val="28"/>
        </w:rPr>
        <w:tab/>
        <w:t>предохранительные конструкции - в виде створок, имеющих статическое давл</w:t>
      </w:r>
      <w:r>
        <w:rPr>
          <w:rFonts w:ascii="Times New Roman" w:hAnsi="Times New Roman" w:cs="Times New Roman"/>
          <w:sz w:val="28"/>
          <w:szCs w:val="28"/>
        </w:rPr>
        <w:t>ение активации не более pstat =</w:t>
      </w:r>
      <w:r w:rsidRPr="007C2D24">
        <w:rPr>
          <w:rFonts w:ascii="Times New Roman" w:hAnsi="Times New Roman" w:cs="Times New Roman"/>
          <w:sz w:val="28"/>
          <w:szCs w:val="28"/>
        </w:rPr>
        <w:t>9 кН/м</w:t>
      </w:r>
      <w:r w:rsidRPr="007C2D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C2D24">
        <w:rPr>
          <w:rFonts w:ascii="Times New Roman" w:hAnsi="Times New Roman" w:cs="Times New Roman"/>
          <w:sz w:val="28"/>
          <w:szCs w:val="28"/>
        </w:rPr>
        <w:t>; коэффициент эффективности допускается принять равным 1.</w:t>
      </w:r>
    </w:p>
    <w:p w14:paraId="60034EE8" w14:textId="03D258DB" w:rsidR="007C2D24" w:rsidRPr="007C2D24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D24">
        <w:rPr>
          <w:rFonts w:ascii="Times New Roman" w:hAnsi="Times New Roman" w:cs="Times New Roman"/>
          <w:sz w:val="28"/>
          <w:szCs w:val="28"/>
        </w:rPr>
        <w:t xml:space="preserve">Решение 1 </w:t>
      </w:r>
    </w:p>
    <w:p w14:paraId="79F7159C" w14:textId="68018240" w:rsidR="007C2D24" w:rsidRPr="007C2D24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D24">
        <w:rPr>
          <w:rFonts w:ascii="Times New Roman" w:hAnsi="Times New Roman" w:cs="Times New Roman"/>
          <w:sz w:val="28"/>
          <w:szCs w:val="28"/>
        </w:rPr>
        <w:t>Определяем геометрические параметры бункера</w:t>
      </w:r>
    </w:p>
    <w:p w14:paraId="17050121" w14:textId="77777777" w:rsidR="007C2D24" w:rsidRPr="007C2D24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D24">
        <w:rPr>
          <w:rFonts w:ascii="Times New Roman" w:hAnsi="Times New Roman" w:cs="Times New Roman"/>
          <w:sz w:val="28"/>
          <w:szCs w:val="28"/>
        </w:rPr>
        <w:t>-</w:t>
      </w:r>
      <w:r w:rsidRPr="007C2D24">
        <w:rPr>
          <w:rFonts w:ascii="Times New Roman" w:hAnsi="Times New Roman" w:cs="Times New Roman"/>
          <w:sz w:val="28"/>
          <w:szCs w:val="28"/>
        </w:rPr>
        <w:tab/>
        <w:t>объем</w:t>
      </w:r>
    </w:p>
    <w:p w14:paraId="3609016A" w14:textId="60B8DC5D" w:rsidR="007C2D24" w:rsidRPr="007C2D24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D24">
        <w:rPr>
          <w:rFonts w:ascii="Times New Roman" w:hAnsi="Times New Roman" w:cs="Times New Roman"/>
          <w:sz w:val="28"/>
          <w:szCs w:val="28"/>
        </w:rPr>
        <w:t>V</w:t>
      </w:r>
      <w:r w:rsidRPr="007C2D24">
        <w:rPr>
          <w:rFonts w:ascii="Times New Roman" w:hAnsi="Times New Roman" w:cs="Times New Roman"/>
          <w:sz w:val="28"/>
          <w:szCs w:val="28"/>
        </w:rPr>
        <w:tab/>
        <w:t xml:space="preserve">= 7,2 х 4,8 х 4,8 + 1/3 х 4,8 х 4,8 х 2,7 = </w:t>
      </w:r>
      <w:r w:rsidRPr="003A0C86">
        <w:rPr>
          <w:rFonts w:ascii="Times New Roman" w:hAnsi="Times New Roman" w:cs="Times New Roman"/>
          <w:sz w:val="28"/>
          <w:szCs w:val="28"/>
        </w:rPr>
        <w:t>186,6</w:t>
      </w:r>
      <w:r w:rsidRPr="007C2D24">
        <w:rPr>
          <w:rFonts w:ascii="Times New Roman" w:hAnsi="Times New Roman" w:cs="Times New Roman"/>
          <w:sz w:val="28"/>
          <w:szCs w:val="28"/>
        </w:rPr>
        <w:t xml:space="preserve"> м</w:t>
      </w:r>
      <w:r w:rsidRPr="007C2D2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C2D24">
        <w:rPr>
          <w:rFonts w:ascii="Times New Roman" w:hAnsi="Times New Roman" w:cs="Times New Roman"/>
          <w:sz w:val="28"/>
          <w:szCs w:val="28"/>
        </w:rPr>
        <w:t>;</w:t>
      </w:r>
    </w:p>
    <w:p w14:paraId="128822B7" w14:textId="77777777" w:rsidR="007C2D24" w:rsidRPr="007C2D24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D24">
        <w:rPr>
          <w:rFonts w:ascii="Times New Roman" w:hAnsi="Times New Roman" w:cs="Times New Roman"/>
          <w:sz w:val="28"/>
          <w:szCs w:val="28"/>
        </w:rPr>
        <w:t>-</w:t>
      </w:r>
      <w:r w:rsidRPr="007C2D24">
        <w:rPr>
          <w:rFonts w:ascii="Times New Roman" w:hAnsi="Times New Roman" w:cs="Times New Roman"/>
          <w:sz w:val="28"/>
          <w:szCs w:val="28"/>
        </w:rPr>
        <w:tab/>
        <w:t>высота</w:t>
      </w:r>
    </w:p>
    <w:p w14:paraId="0E802FAB" w14:textId="2C18A246" w:rsidR="00BC7B6C" w:rsidRPr="00BC7B6C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= </w:t>
      </w:r>
      <w:r w:rsidRPr="007C2D24">
        <w:rPr>
          <w:rFonts w:ascii="Times New Roman" w:hAnsi="Times New Roman" w:cs="Times New Roman"/>
          <w:sz w:val="28"/>
          <w:szCs w:val="28"/>
        </w:rPr>
        <w:t>7,2 + 2,7 = 9,9 м.</w:t>
      </w:r>
    </w:p>
    <w:p w14:paraId="66B16373" w14:textId="77777777" w:rsidR="00BC7B6C" w:rsidRPr="00BC7B6C" w:rsidRDefault="00BC7B6C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06267EF" w14:textId="5B9DFC62" w:rsidR="007C2D24" w:rsidRPr="007C2D24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 Понятие высоты</w:t>
      </w:r>
      <w:r w:rsidRPr="007C2D24">
        <w:rPr>
          <w:rFonts w:ascii="Times New Roman" w:hAnsi="Times New Roman" w:cs="Times New Roman"/>
          <w:sz w:val="28"/>
          <w:szCs w:val="28"/>
        </w:rPr>
        <w:t xml:space="preserve"> не определено. Здесь принята полная высота с учетом воронки (см., например, NFPA 68:2007). </w:t>
      </w:r>
    </w:p>
    <w:p w14:paraId="0A3A2F5E" w14:textId="77777777" w:rsidR="007C2D24" w:rsidRPr="007C2D24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D24">
        <w:rPr>
          <w:rFonts w:ascii="Times New Roman" w:hAnsi="Times New Roman" w:cs="Times New Roman"/>
          <w:sz w:val="28"/>
          <w:szCs w:val="28"/>
        </w:rPr>
        <w:t xml:space="preserve">- диаметр </w:t>
      </w:r>
    </w:p>
    <w:p w14:paraId="7537E038" w14:textId="2DC818D5" w:rsidR="007C2D24" w:rsidRPr="003A0C86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D24">
        <w:rPr>
          <w:rFonts w:ascii="Times New Roman" w:hAnsi="Times New Roman" w:cs="Times New Roman"/>
          <w:sz w:val="28"/>
          <w:szCs w:val="28"/>
        </w:rPr>
        <w:t xml:space="preserve">D = a = b = </w:t>
      </w:r>
      <w:r w:rsidRPr="003A0C86">
        <w:rPr>
          <w:rFonts w:ascii="Times New Roman" w:hAnsi="Times New Roman" w:cs="Times New Roman"/>
          <w:sz w:val="28"/>
          <w:szCs w:val="28"/>
        </w:rPr>
        <w:t>4</w:t>
      </w:r>
      <w:r w:rsidRPr="007C2D24">
        <w:rPr>
          <w:rFonts w:ascii="Times New Roman" w:hAnsi="Times New Roman" w:cs="Times New Roman"/>
          <w:sz w:val="28"/>
          <w:szCs w:val="28"/>
        </w:rPr>
        <w:t>,</w:t>
      </w:r>
      <w:r w:rsidRPr="003A0C86">
        <w:rPr>
          <w:rFonts w:ascii="Times New Roman" w:hAnsi="Times New Roman" w:cs="Times New Roman"/>
          <w:sz w:val="28"/>
          <w:szCs w:val="28"/>
        </w:rPr>
        <w:t>8</w:t>
      </w:r>
      <w:r w:rsidRPr="007C2D24"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706D68D6" w14:textId="77777777" w:rsidR="007C2D24" w:rsidRPr="003A0C86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526C168" w14:textId="3F44696C" w:rsidR="007C2D24" w:rsidRPr="007C2D24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D24">
        <w:rPr>
          <w:rFonts w:ascii="Times New Roman" w:hAnsi="Times New Roman" w:cs="Times New Roman"/>
          <w:sz w:val="28"/>
          <w:szCs w:val="28"/>
        </w:rPr>
        <w:t>ПРИМЕЧАНИЕ Понятие диаметра для бун</w:t>
      </w:r>
      <w:r>
        <w:rPr>
          <w:rFonts w:ascii="Times New Roman" w:hAnsi="Times New Roman" w:cs="Times New Roman"/>
          <w:sz w:val="28"/>
          <w:szCs w:val="28"/>
        </w:rPr>
        <w:t>керов с прямоугольным сечением</w:t>
      </w:r>
      <w:r w:rsidRPr="007C2D24">
        <w:rPr>
          <w:rFonts w:ascii="Times New Roman" w:hAnsi="Times New Roman" w:cs="Times New Roman"/>
          <w:sz w:val="28"/>
          <w:szCs w:val="28"/>
        </w:rPr>
        <w:t xml:space="preserve"> не определено. Здесь принят гидравлический диаметр по формуле D = 4×A / P, </w:t>
      </w:r>
    </w:p>
    <w:p w14:paraId="3E4112B0" w14:textId="3AD65446" w:rsidR="00BC7B6C" w:rsidRPr="00BC7B6C" w:rsidRDefault="007C2D24" w:rsidP="007C2D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D24">
        <w:rPr>
          <w:rFonts w:ascii="Times New Roman" w:hAnsi="Times New Roman" w:cs="Times New Roman"/>
          <w:sz w:val="28"/>
          <w:szCs w:val="28"/>
        </w:rPr>
        <w:t>где A – площадь сечения, P – периметр.</w:t>
      </w:r>
    </w:p>
    <w:p w14:paraId="6176B098" w14:textId="77777777" w:rsidR="00BC7B6C" w:rsidRPr="003A0C86" w:rsidRDefault="00BC7B6C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CAB3D3D" w14:textId="77777777" w:rsidR="002154FE" w:rsidRPr="002154FE" w:rsidRDefault="002154FE" w:rsidP="002154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4FE">
        <w:rPr>
          <w:rFonts w:ascii="Times New Roman" w:hAnsi="Times New Roman" w:cs="Times New Roman"/>
          <w:sz w:val="28"/>
          <w:szCs w:val="28"/>
        </w:rPr>
        <w:t>Назначаем параметры материала, хранящегося в бункере:</w:t>
      </w:r>
    </w:p>
    <w:p w14:paraId="254E72CA" w14:textId="0186AF36" w:rsidR="002154FE" w:rsidRPr="002154FE" w:rsidRDefault="002154FE" w:rsidP="002154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4FE">
        <w:rPr>
          <w:rFonts w:ascii="Times New Roman" w:hAnsi="Times New Roman" w:cs="Times New Roman"/>
          <w:sz w:val="28"/>
          <w:szCs w:val="28"/>
        </w:rPr>
        <w:t xml:space="preserve">- максимальное давление пыли </w:t>
      </w:r>
      <w:r w:rsidRPr="002154FE">
        <w:rPr>
          <w:rFonts w:ascii="Times New Roman" w:hAnsi="Times New Roman" w:cs="Times New Roman"/>
          <w:sz w:val="28"/>
          <w:szCs w:val="28"/>
          <w:lang w:val="en-US"/>
        </w:rPr>
        <w:t>pmax</w:t>
      </w:r>
      <w:r w:rsidRPr="002154FE">
        <w:rPr>
          <w:rFonts w:ascii="Times New Roman" w:hAnsi="Times New Roman" w:cs="Times New Roman"/>
          <w:sz w:val="28"/>
          <w:szCs w:val="28"/>
        </w:rPr>
        <w:t xml:space="preserve"> принимаем по Таблице Г.1 равным 900 кН/м</w:t>
      </w:r>
      <w:r w:rsidRPr="003A0C8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154FE">
        <w:rPr>
          <w:rFonts w:ascii="Times New Roman" w:hAnsi="Times New Roman" w:cs="Times New Roman"/>
          <w:sz w:val="28"/>
          <w:szCs w:val="28"/>
        </w:rPr>
        <w:t>;</w:t>
      </w:r>
    </w:p>
    <w:p w14:paraId="56E8337C" w14:textId="4A130A6C" w:rsidR="007C2D24" w:rsidRPr="003A0C86" w:rsidRDefault="002154FE" w:rsidP="002154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4FE">
        <w:rPr>
          <w:rFonts w:ascii="Times New Roman" w:hAnsi="Times New Roman" w:cs="Times New Roman"/>
          <w:sz w:val="28"/>
          <w:szCs w:val="28"/>
        </w:rPr>
        <w:t xml:space="preserve">- индекс дефлаграции облака пыли </w:t>
      </w:r>
      <w:r w:rsidRPr="002154FE">
        <w:rPr>
          <w:rFonts w:ascii="Times New Roman" w:hAnsi="Times New Roman" w:cs="Times New Roman"/>
          <w:sz w:val="28"/>
          <w:szCs w:val="28"/>
          <w:lang w:val="en-US"/>
        </w:rPr>
        <w:t>KSt</w:t>
      </w:r>
      <w:r w:rsidRPr="002154FE">
        <w:rPr>
          <w:rFonts w:ascii="Times New Roman" w:hAnsi="Times New Roman" w:cs="Times New Roman"/>
          <w:sz w:val="28"/>
          <w:szCs w:val="28"/>
        </w:rPr>
        <w:t xml:space="preserve"> принимаем по Таблице Г.1 равным 12000 </w:t>
      </w:r>
      <w:r w:rsidRPr="003A0C86">
        <w:rPr>
          <w:rFonts w:ascii="Times New Roman" w:hAnsi="Times New Roman" w:cs="Times New Roman"/>
          <w:sz w:val="28"/>
          <w:szCs w:val="28"/>
        </w:rPr>
        <w:t>кН/м</w:t>
      </w:r>
      <w:r w:rsidRPr="003A0C8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A0C86" w:rsidRPr="003A0C8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A0C86">
        <w:rPr>
          <w:rFonts w:ascii="Times New Roman" w:hAnsi="Times New Roman" w:cs="Times New Roman"/>
          <w:sz w:val="28"/>
          <w:szCs w:val="28"/>
        </w:rPr>
        <w:t>• м/с</w:t>
      </w:r>
    </w:p>
    <w:p w14:paraId="21619C13" w14:textId="77777777" w:rsidR="00BC7B6C" w:rsidRPr="00BC7B6C" w:rsidRDefault="00BC7B6C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697A7D" w14:textId="6F548581" w:rsidR="00930AF6" w:rsidRDefault="00930AF6" w:rsidP="00275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1B668511" w14:textId="0EB41C74" w:rsidR="00930AF6" w:rsidRPr="00930AF6" w:rsidRDefault="00930AF6" w:rsidP="00930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AF6">
        <w:rPr>
          <w:rFonts w:ascii="Times New Roman" w:hAnsi="Times New Roman" w:cs="Times New Roman"/>
          <w:sz w:val="28"/>
          <w:szCs w:val="28"/>
        </w:rPr>
        <w:t>НТП РК 01.01-7.1-2013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AF6">
        <w:rPr>
          <w:rFonts w:ascii="Times New Roman" w:hAnsi="Times New Roman" w:cs="Times New Roman"/>
          <w:sz w:val="28"/>
          <w:szCs w:val="28"/>
        </w:rPr>
        <w:t>Воздействия на несущие конструкции часть 1-7. общие воздействия. аварийные воздействия (К СН РК EN 1991-1-7:2006/2011)</w:t>
      </w:r>
      <w:r w:rsidR="004B01F8">
        <w:rPr>
          <w:rFonts w:ascii="Times New Roman" w:hAnsi="Times New Roman" w:cs="Times New Roman"/>
          <w:sz w:val="28"/>
          <w:szCs w:val="28"/>
        </w:rPr>
        <w:t>. Астана, 2015, КазНИИСА, 352с.</w:t>
      </w:r>
    </w:p>
    <w:p w14:paraId="2DED64FD" w14:textId="470B9F30" w:rsidR="00930AF6" w:rsidRDefault="00930AF6" w:rsidP="00930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AB908E" w14:textId="77777777" w:rsidR="003A0C86" w:rsidRPr="003A0C86" w:rsidRDefault="003A0C86" w:rsidP="00930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64FDFB" w14:textId="39A4F429" w:rsidR="00F65DAD" w:rsidRPr="003A0C86" w:rsidRDefault="00F65DAD" w:rsidP="00F65D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53FB8">
        <w:rPr>
          <w:rFonts w:ascii="Times New Roman" w:eastAsia="Calibri" w:hAnsi="Times New Roman" w:cs="Times New Roman"/>
          <w:sz w:val="24"/>
          <w:szCs w:val="24"/>
          <w:lang w:val="kk-KZ"/>
        </w:rPr>
        <w:t>Условия для расчета задачи</w:t>
      </w:r>
      <w:r w:rsidR="003A0C8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</w:t>
      </w:r>
    </w:p>
    <w:p w14:paraId="337073F4" w14:textId="77777777" w:rsidR="00F65DAD" w:rsidRPr="00053FB8" w:rsidRDefault="00F65DAD" w:rsidP="00F65D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2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1"/>
        <w:gridCol w:w="4679"/>
        <w:gridCol w:w="1560"/>
        <w:gridCol w:w="2268"/>
      </w:tblGrid>
      <w:tr w:rsidR="003A18EF" w:rsidRPr="00BC7B6C" w14:paraId="57014BBF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3586" w14:textId="77777777" w:rsidR="003A18EF" w:rsidRPr="00BC7B6C" w:rsidRDefault="003A18EF" w:rsidP="00F441C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C7B6C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B408" w14:textId="405A2291" w:rsidR="003A18EF" w:rsidRPr="00BC7B6C" w:rsidRDefault="003A18EF" w:rsidP="00F441C2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C7B6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Размеры </w:t>
            </w:r>
            <w:r w:rsidR="00BC7B6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прямоугольного </w:t>
            </w:r>
            <w:r w:rsidRPr="00BC7B6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здания, </w:t>
            </w:r>
          </w:p>
          <w:p w14:paraId="079B4660" w14:textId="1CFEDF49" w:rsidR="003A18EF" w:rsidRPr="00BC7B6C" w:rsidRDefault="003A18EF" w:rsidP="00F441C2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C7B6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L1 × L2 × L3,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8B8B" w14:textId="0D222829" w:rsidR="003A18EF" w:rsidRPr="00BC7B6C" w:rsidRDefault="003A18EF" w:rsidP="00F441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7B6C">
              <w:rPr>
                <w:rFonts w:ascii="Times New Roman" w:hAnsi="Times New Roman"/>
                <w:b/>
                <w:sz w:val="28"/>
                <w:szCs w:val="28"/>
              </w:rPr>
              <w:t>p</w:t>
            </w:r>
            <w:r w:rsidRPr="00BC7B6C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Bem</w:t>
            </w:r>
            <w:r w:rsidRPr="00BC7B6C">
              <w:rPr>
                <w:rFonts w:ascii="Times New Roman" w:hAnsi="Times New Roman"/>
                <w:b/>
                <w:sz w:val="28"/>
                <w:szCs w:val="28"/>
              </w:rPr>
              <w:t xml:space="preserve"> кН/м</w:t>
            </w:r>
            <w:r w:rsidRPr="00BC7B6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35F4" w14:textId="6E887E3E" w:rsidR="003A18EF" w:rsidRPr="00BC7B6C" w:rsidRDefault="003A18EF" w:rsidP="00F441C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7B6C">
              <w:rPr>
                <w:rFonts w:ascii="Times New Roman" w:hAnsi="Times New Roman"/>
                <w:b/>
                <w:sz w:val="24"/>
                <w:szCs w:val="24"/>
              </w:rPr>
              <w:t>Тип пыли</w:t>
            </w:r>
          </w:p>
        </w:tc>
      </w:tr>
      <w:tr w:rsidR="003A18EF" w:rsidRPr="00053FB8" w14:paraId="511ABA60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89BC" w14:textId="77777777" w:rsidR="003A18EF" w:rsidRPr="00053FB8" w:rsidRDefault="003A18EF" w:rsidP="003A18E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3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057" w14:textId="651DCB80" w:rsidR="003A18EF" w:rsidRPr="00053FB8" w:rsidRDefault="003A18EF" w:rsidP="003A18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 xml:space="preserve">19,8 × 12,0 ×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34AC9" w14:textId="69B248F7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2EE8F16A" w14:textId="02D5D0F7" w:rsidR="003A18EF" w:rsidRPr="003A18EF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Картофельная мука</w:t>
            </w:r>
          </w:p>
        </w:tc>
      </w:tr>
      <w:tr w:rsidR="003A18EF" w:rsidRPr="00053FB8" w14:paraId="2D2CCCB9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CD85" w14:textId="77777777" w:rsidR="003A18EF" w:rsidRPr="00053FB8" w:rsidRDefault="003A18EF" w:rsidP="003A18E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3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1639" w14:textId="487BD85F" w:rsidR="003A18EF" w:rsidRPr="00053FB8" w:rsidRDefault="003A18EF" w:rsidP="003A18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 xml:space="preserve">19,8 × 12,0 × </w:t>
            </w:r>
            <w:r>
              <w:rPr>
                <w:rFonts w:ascii="Times New Roman" w:hAnsi="Times New Roman"/>
                <w:sz w:val="28"/>
                <w:szCs w:val="28"/>
              </w:rPr>
              <w:t>39,6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2574E" w14:textId="16E8321C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46DC39EE" w14:textId="23DAF59E" w:rsidR="003A18EF" w:rsidRPr="003A18EF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Кокс</w:t>
            </w:r>
          </w:p>
        </w:tc>
      </w:tr>
      <w:tr w:rsidR="003A18EF" w:rsidRPr="00053FB8" w14:paraId="56F3A8EC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B09F" w14:textId="77777777" w:rsidR="003A18EF" w:rsidRPr="00053FB8" w:rsidRDefault="003A18EF" w:rsidP="003A18E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3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8E51" w14:textId="793C6618" w:rsidR="003A18EF" w:rsidRPr="00053FB8" w:rsidRDefault="003A18EF" w:rsidP="003A18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 xml:space="preserve">19,8 × 12,0 × </w:t>
            </w:r>
            <w:r>
              <w:rPr>
                <w:rFonts w:ascii="Times New Roman" w:hAnsi="Times New Roman"/>
                <w:sz w:val="28"/>
                <w:szCs w:val="28"/>
              </w:rPr>
              <w:t>40,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A8900" w14:textId="52149E57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00A69B19" w14:textId="78B2660D" w:rsidR="003A18EF" w:rsidRPr="003A18EF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Целлюлозная пульпа</w:t>
            </w:r>
          </w:p>
        </w:tc>
      </w:tr>
      <w:tr w:rsidR="003A18EF" w:rsidRPr="00053FB8" w14:paraId="6863B48C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52FA" w14:textId="77777777" w:rsidR="003A18EF" w:rsidRPr="00053FB8" w:rsidRDefault="003A18EF" w:rsidP="003A18E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3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A95" w14:textId="49397534" w:rsidR="003A18EF" w:rsidRPr="00053FB8" w:rsidRDefault="003A18EF" w:rsidP="003A18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19,8 × 12,0 × 4</w:t>
            </w:r>
            <w:r>
              <w:rPr>
                <w:rFonts w:ascii="Times New Roman" w:hAnsi="Times New Roman"/>
                <w:sz w:val="28"/>
                <w:szCs w:val="28"/>
              </w:rPr>
              <w:t>0,8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41FF9" w14:textId="6E9F8BC3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176B75FE" w14:textId="37721DE2" w:rsidR="003A18EF" w:rsidRPr="003A18EF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Пробка</w:t>
            </w:r>
          </w:p>
        </w:tc>
      </w:tr>
      <w:tr w:rsidR="003A18EF" w:rsidRPr="00053FB8" w14:paraId="06E692F2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4583" w14:textId="77777777" w:rsidR="003A18EF" w:rsidRPr="00053FB8" w:rsidRDefault="003A18EF" w:rsidP="003A18E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3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695" w14:textId="5D89AE00" w:rsidR="003A18EF" w:rsidRPr="00053FB8" w:rsidRDefault="003A18EF" w:rsidP="003A18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19,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12,0 × 4</w:t>
            </w: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4F3B8" w14:textId="1CA0D14B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6C1C6" w14:textId="6DAE0351" w:rsidR="003A18EF" w:rsidRPr="003A18EF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Полиэтилен</w:t>
            </w:r>
          </w:p>
        </w:tc>
      </w:tr>
      <w:tr w:rsidR="003A18EF" w:rsidRPr="00053FB8" w14:paraId="1CF5F7D6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F480" w14:textId="77777777" w:rsidR="003A18EF" w:rsidRPr="00053FB8" w:rsidRDefault="003A18EF" w:rsidP="003A18E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3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C13E" w14:textId="3F3BC12D" w:rsidR="003A18EF" w:rsidRPr="00053FB8" w:rsidRDefault="003A18EF" w:rsidP="003A18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19,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12,0 × 42</w:t>
            </w:r>
            <w:r>
              <w:rPr>
                <w:rFonts w:ascii="Times New Roman" w:hAnsi="Times New Roman"/>
                <w:sz w:val="28"/>
                <w:szCs w:val="28"/>
              </w:rPr>
              <w:t>,6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95332" w14:textId="5994967A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26897FAE" w14:textId="7ECC2133" w:rsidR="003A18EF" w:rsidRPr="003A18EF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Эпоксидная смола</w:t>
            </w:r>
          </w:p>
        </w:tc>
      </w:tr>
      <w:tr w:rsidR="003A18EF" w:rsidRPr="00053FB8" w14:paraId="64CB4651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9F17" w14:textId="77777777" w:rsidR="003A18EF" w:rsidRPr="00053FB8" w:rsidRDefault="003A18EF" w:rsidP="003A18E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3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00BC" w14:textId="79CB2CCB" w:rsidR="003A18EF" w:rsidRPr="00053FB8" w:rsidRDefault="003A18EF" w:rsidP="003A18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5FBCC" w14:textId="321D8692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4F49903C" w14:textId="64F9655D" w:rsidR="003A18EF" w:rsidRPr="003A18EF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Полипропилен</w:t>
            </w:r>
          </w:p>
        </w:tc>
      </w:tr>
      <w:tr w:rsidR="003A18EF" w:rsidRPr="00053FB8" w14:paraId="6601F873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7C59" w14:textId="77777777" w:rsidR="003A18EF" w:rsidRPr="00053FB8" w:rsidRDefault="003A18EF" w:rsidP="003A18E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3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43E4" w14:textId="702F08D7" w:rsidR="003A18EF" w:rsidRPr="00053FB8" w:rsidRDefault="003A18EF" w:rsidP="003A18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3,5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39,6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94857" w14:textId="3AD55052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15A8E229" w14:textId="335E7809" w:rsidR="003A18EF" w:rsidRPr="003A18EF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Поливинилхлорид</w:t>
            </w:r>
          </w:p>
        </w:tc>
      </w:tr>
      <w:tr w:rsidR="003A18EF" w:rsidRPr="00053FB8" w14:paraId="44409B16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4418" w14:textId="77777777" w:rsidR="003A18EF" w:rsidRPr="00053FB8" w:rsidRDefault="003A18EF" w:rsidP="003A18E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3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3CBE" w14:textId="4C2A8894" w:rsidR="003A18EF" w:rsidRPr="00053FB8" w:rsidRDefault="003A18EF" w:rsidP="003A18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40,2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0E76B" w14:textId="0A132F8A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AB5A8" w14:textId="55102484" w:rsidR="003A18EF" w:rsidRPr="003A18EF" w:rsidRDefault="003A18EF" w:rsidP="003A18EF">
            <w:pPr>
              <w:rPr>
                <w:sz w:val="24"/>
                <w:szCs w:val="24"/>
              </w:rPr>
            </w:pPr>
            <w:r w:rsidRPr="003A18EF">
              <w:rPr>
                <w:rStyle w:val="65pt0pt"/>
                <w:rFonts w:eastAsia="Calibri"/>
                <w:spacing w:val="0"/>
                <w:sz w:val="24"/>
                <w:szCs w:val="24"/>
                <w:shd w:val="clear" w:color="auto" w:fill="auto"/>
                <w:lang w:eastAsia="ru-RU"/>
              </w:rPr>
              <w:t>Кукуруза, также дробленая</w:t>
            </w:r>
          </w:p>
        </w:tc>
      </w:tr>
      <w:tr w:rsidR="003A18EF" w:rsidRPr="00053FB8" w14:paraId="0B2595F2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6FCF" w14:textId="77777777" w:rsidR="003A18EF" w:rsidRPr="00053FB8" w:rsidRDefault="003A18EF" w:rsidP="003A18E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3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49B7" w14:textId="3EFE870C" w:rsidR="003A18EF" w:rsidRPr="00053FB8" w:rsidRDefault="003A18EF" w:rsidP="003A18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3,5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40,8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8D284" w14:textId="0BF7D2AB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3A3E4" w14:textId="2055C6B9" w:rsidR="003A18EF" w:rsidRPr="003A18EF" w:rsidRDefault="003A18EF" w:rsidP="003A18EF">
            <w:pPr>
              <w:rPr>
                <w:sz w:val="24"/>
                <w:szCs w:val="24"/>
              </w:rPr>
            </w:pPr>
            <w:r w:rsidRPr="003A18EF">
              <w:rPr>
                <w:rStyle w:val="65pt0pt"/>
                <w:rFonts w:eastAsia="Calibri"/>
                <w:spacing w:val="0"/>
                <w:sz w:val="24"/>
                <w:szCs w:val="24"/>
                <w:shd w:val="clear" w:color="auto" w:fill="auto"/>
                <w:lang w:eastAsia="ru-RU"/>
              </w:rPr>
              <w:t>Зерно</w:t>
            </w:r>
          </w:p>
          <w:p w14:paraId="5FC0CE0B" w14:textId="58F65FAA" w:rsidR="003A18EF" w:rsidRPr="003A18EF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8EF" w:rsidRPr="00053FB8" w14:paraId="1833B8FE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0A61" w14:textId="77777777" w:rsidR="003A18EF" w:rsidRPr="00053FB8" w:rsidRDefault="003A18EF" w:rsidP="003A18E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3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FE2F" w14:textId="6E74A709" w:rsidR="003A18EF" w:rsidRPr="00053FB8" w:rsidRDefault="003A18EF" w:rsidP="003A18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41,4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C2DD6" w14:textId="34F3C63E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0E5CE" w14:textId="5D4F6154" w:rsidR="003A18EF" w:rsidRPr="003A18EF" w:rsidRDefault="003A18EF" w:rsidP="003A18EF">
            <w:pPr>
              <w:rPr>
                <w:sz w:val="24"/>
                <w:szCs w:val="24"/>
              </w:rPr>
            </w:pPr>
            <w:r w:rsidRPr="003A18EF">
              <w:rPr>
                <w:rStyle w:val="65pt0pt"/>
                <w:rFonts w:eastAsia="Calibri"/>
                <w:spacing w:val="0"/>
                <w:sz w:val="24"/>
                <w:szCs w:val="24"/>
                <w:shd w:val="clear" w:color="auto" w:fill="auto"/>
                <w:lang w:eastAsia="ru-RU"/>
              </w:rPr>
              <w:t>Каменный уголь</w:t>
            </w:r>
          </w:p>
          <w:p w14:paraId="26B73FA3" w14:textId="2A49D003" w:rsidR="003A18EF" w:rsidRPr="003A18EF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8EF" w:rsidRPr="00053FB8" w14:paraId="36BB1DFD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9F33" w14:textId="77777777" w:rsidR="003A18EF" w:rsidRPr="00053FB8" w:rsidRDefault="003A18EF" w:rsidP="003A18E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3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2078" w14:textId="1DEF96E7" w:rsidR="003A18EF" w:rsidRPr="00053FB8" w:rsidRDefault="003A18EF" w:rsidP="003A18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3,5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42,0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E9D98" w14:textId="008E3CEC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DDFA0" w14:textId="1DD52025" w:rsidR="003A18EF" w:rsidRPr="003A18EF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8EF">
              <w:rPr>
                <w:rStyle w:val="65pt0pt"/>
                <w:rFonts w:eastAsia="Calibri"/>
                <w:spacing w:val="0"/>
                <w:sz w:val="24"/>
                <w:szCs w:val="24"/>
                <w:shd w:val="clear" w:color="auto" w:fill="auto"/>
                <w:lang w:eastAsia="ru-RU"/>
              </w:rPr>
              <w:t xml:space="preserve">Ржаная мука, </w:t>
            </w:r>
          </w:p>
          <w:p w14:paraId="0750AFC2" w14:textId="071A5CFA" w:rsidR="003A18EF" w:rsidRPr="003A18EF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8EF" w:rsidRPr="00053FB8" w14:paraId="7BF8C72D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45C8" w14:textId="77777777" w:rsidR="003A18EF" w:rsidRPr="00053FB8" w:rsidRDefault="003A18EF" w:rsidP="003A18E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3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DF73" w14:textId="03AA2B39" w:rsidR="003A18EF" w:rsidRPr="00053FB8" w:rsidRDefault="003A18EF" w:rsidP="003A18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42,6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017CC" w14:textId="511BF40B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EE25E" w14:textId="6CE7444C" w:rsidR="003A18EF" w:rsidRPr="003A18EF" w:rsidRDefault="003A18EF" w:rsidP="003A18EF">
            <w:pPr>
              <w:rPr>
                <w:sz w:val="24"/>
                <w:szCs w:val="24"/>
              </w:rPr>
            </w:pPr>
            <w:r w:rsidRPr="003A18EF">
              <w:rPr>
                <w:rStyle w:val="65pt0pt"/>
                <w:rFonts w:eastAsia="Calibri"/>
                <w:spacing w:val="0"/>
                <w:sz w:val="24"/>
                <w:szCs w:val="24"/>
                <w:shd w:val="clear" w:color="auto" w:fill="auto"/>
                <w:lang w:eastAsia="ru-RU"/>
              </w:rPr>
              <w:t>пшеничная мука</w:t>
            </w:r>
          </w:p>
          <w:p w14:paraId="430D987E" w14:textId="71A7B0A2" w:rsidR="003A18EF" w:rsidRPr="003A18EF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8EF" w:rsidRPr="00053FB8" w14:paraId="5CDACF46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F7DF" w14:textId="77777777" w:rsidR="003A18EF" w:rsidRPr="00053FB8" w:rsidRDefault="003A18EF" w:rsidP="003A18E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3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D67D" w14:textId="63CA7FD7" w:rsidR="003A18EF" w:rsidRPr="00053FB8" w:rsidRDefault="003A18EF" w:rsidP="003A18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3,5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43,2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36741" w14:textId="764484AF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D0D65" w14:textId="4770C3E8" w:rsidR="003A18EF" w:rsidRPr="003A18EF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8EF">
              <w:rPr>
                <w:rStyle w:val="65pt0pt"/>
                <w:rFonts w:eastAsia="Calibri"/>
                <w:spacing w:val="0"/>
                <w:sz w:val="24"/>
                <w:szCs w:val="24"/>
                <w:shd w:val="clear" w:color="auto" w:fill="auto"/>
                <w:lang w:eastAsia="ru-RU"/>
              </w:rPr>
              <w:t>Сахар</w:t>
            </w:r>
          </w:p>
        </w:tc>
      </w:tr>
      <w:tr w:rsidR="003A18EF" w:rsidRPr="00053FB8" w14:paraId="4CD11B10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92CF" w14:textId="77777777" w:rsidR="003A18EF" w:rsidRPr="00053FB8" w:rsidRDefault="003A18EF" w:rsidP="003A18E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3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FBFF" w14:textId="5EF4E96A" w:rsidR="003A18EF" w:rsidRPr="00053FB8" w:rsidRDefault="003A18EF" w:rsidP="003A18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43,8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A3596" w14:textId="37C9C0EC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73968E0F" w14:textId="4EA4DB9D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Картофельная мука</w:t>
            </w:r>
          </w:p>
        </w:tc>
      </w:tr>
      <w:tr w:rsidR="003A18EF" w:rsidRPr="00053FB8" w14:paraId="75A10A24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00DE" w14:textId="77777777" w:rsidR="003A18EF" w:rsidRPr="00053FB8" w:rsidRDefault="003A18EF" w:rsidP="003A18E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3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0624" w14:textId="7B123313" w:rsidR="003A18EF" w:rsidRPr="00053FB8" w:rsidRDefault="003A18EF" w:rsidP="003A18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3,5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44,4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63D1C" w14:textId="207A9C4C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6B93578D" w14:textId="3AA13512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Кокс</w:t>
            </w:r>
          </w:p>
        </w:tc>
      </w:tr>
      <w:tr w:rsidR="003A18EF" w:rsidRPr="00053FB8" w14:paraId="68B42DB2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08DB" w14:textId="77777777" w:rsidR="003A18EF" w:rsidRPr="00053FB8" w:rsidRDefault="003A18EF" w:rsidP="003A18E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3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841C" w14:textId="3269A2CA" w:rsidR="003A18EF" w:rsidRPr="00053FB8" w:rsidRDefault="003A18EF" w:rsidP="003A18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45,0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01C1D" w14:textId="71F27A68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6FC33443" w14:textId="53E9CEAE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Целлюлозная пульпа</w:t>
            </w:r>
          </w:p>
        </w:tc>
      </w:tr>
      <w:tr w:rsidR="003A18EF" w:rsidRPr="00053FB8" w14:paraId="6668AFD4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F275" w14:textId="77777777" w:rsidR="003A18EF" w:rsidRPr="00053FB8" w:rsidRDefault="003A18EF" w:rsidP="003A18E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3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68D1" w14:textId="31E3AEB1" w:rsidR="003A18EF" w:rsidRPr="00053FB8" w:rsidRDefault="003A18EF" w:rsidP="003A18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3,5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45,6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CEC80" w14:textId="3531D431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02F9A46C" w14:textId="72542C85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Пробка</w:t>
            </w:r>
          </w:p>
        </w:tc>
      </w:tr>
      <w:tr w:rsidR="003A18EF" w:rsidRPr="00053FB8" w14:paraId="4B54B6A8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43D6" w14:textId="77777777" w:rsidR="003A18EF" w:rsidRPr="00053FB8" w:rsidRDefault="003A18EF" w:rsidP="003A18E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3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5131" w14:textId="4E4F9845" w:rsidR="003A18EF" w:rsidRPr="00053FB8" w:rsidRDefault="003A18EF" w:rsidP="003A18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46,2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0A695" w14:textId="2A64A640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1E137D8B" w14:textId="13E43A2D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Полиэтилен</w:t>
            </w:r>
          </w:p>
        </w:tc>
      </w:tr>
      <w:tr w:rsidR="003A18EF" w:rsidRPr="00053FB8" w14:paraId="37526AE6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2A6B" w14:textId="77777777" w:rsidR="003A18EF" w:rsidRPr="00053FB8" w:rsidRDefault="003A18EF" w:rsidP="003A18E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3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071E" w14:textId="73D8ADAE" w:rsidR="003A18EF" w:rsidRPr="00053FB8" w:rsidRDefault="003A18EF" w:rsidP="003A18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3,5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46,8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5BEE0" w14:textId="388067CE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7A885AF5" w14:textId="37762248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Эпоксидная смола</w:t>
            </w:r>
          </w:p>
        </w:tc>
      </w:tr>
      <w:tr w:rsidR="003A18EF" w:rsidRPr="00053FB8" w14:paraId="076EB6E9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D9E9" w14:textId="77777777" w:rsidR="003A18EF" w:rsidRPr="00053FB8" w:rsidRDefault="003A18EF" w:rsidP="003A18E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3F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B01C" w14:textId="1EF99B9A" w:rsidR="003A18EF" w:rsidRPr="00053FB8" w:rsidRDefault="003A18EF" w:rsidP="003A18E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47,4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814BD" w14:textId="77180DD4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59D06615" w14:textId="14ADDEA2" w:rsidR="003A18EF" w:rsidRPr="00053FB8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Полипропилен</w:t>
            </w:r>
          </w:p>
        </w:tc>
      </w:tr>
      <w:tr w:rsidR="003A18EF" w:rsidRPr="00053FB8" w14:paraId="4143B0C8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C783" w14:textId="77777777" w:rsidR="003A18EF" w:rsidRPr="00053FB8" w:rsidRDefault="003A18EF" w:rsidP="003A18EF">
            <w:pPr>
              <w:rPr>
                <w:rFonts w:ascii="Times New Roman" w:hAnsi="Times New Roman"/>
                <w:sz w:val="26"/>
                <w:szCs w:val="26"/>
              </w:rPr>
            </w:pPr>
            <w:r w:rsidRPr="00053FB8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AF46" w14:textId="04F06055" w:rsidR="003A18EF" w:rsidRPr="00053FB8" w:rsidRDefault="003A18EF" w:rsidP="003A18EF">
            <w:pPr>
              <w:rPr>
                <w:rFonts w:ascii="Times New Roman" w:hAnsi="Times New Roman"/>
                <w:sz w:val="26"/>
                <w:szCs w:val="26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3,5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E0399" w14:textId="17202FF0" w:rsidR="003A18EF" w:rsidRPr="00053FB8" w:rsidRDefault="003A18EF" w:rsidP="003A1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14:paraId="2B1CBF1A" w14:textId="305B24B2" w:rsidR="003A18EF" w:rsidRPr="00053FB8" w:rsidRDefault="003A18EF" w:rsidP="003A18EF">
            <w:pPr>
              <w:rPr>
                <w:rFonts w:ascii="Times New Roman" w:hAnsi="Times New Roman"/>
                <w:sz w:val="24"/>
                <w:szCs w:val="24"/>
              </w:rPr>
            </w:pPr>
            <w:r w:rsidRPr="009B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Поливинилхлорид</w:t>
            </w:r>
          </w:p>
        </w:tc>
      </w:tr>
      <w:tr w:rsidR="003A18EF" w:rsidRPr="00053FB8" w14:paraId="37BB20F9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AFD6" w14:textId="77777777" w:rsidR="003A18EF" w:rsidRPr="00053FB8" w:rsidRDefault="003A18EF" w:rsidP="003A18EF">
            <w:pPr>
              <w:rPr>
                <w:rFonts w:ascii="Times New Roman" w:hAnsi="Times New Roman"/>
                <w:sz w:val="26"/>
                <w:szCs w:val="26"/>
              </w:rPr>
            </w:pPr>
            <w:r w:rsidRPr="00053FB8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9402" w14:textId="7A422704" w:rsidR="003A18EF" w:rsidRPr="00053FB8" w:rsidRDefault="003A18EF" w:rsidP="003A18EF">
            <w:pPr>
              <w:rPr>
                <w:rFonts w:ascii="Times New Roman" w:hAnsi="Times New Roman"/>
                <w:sz w:val="26"/>
                <w:szCs w:val="26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48,6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206D0" w14:textId="31752F84" w:rsidR="003A18EF" w:rsidRPr="00053FB8" w:rsidRDefault="003A18EF" w:rsidP="003A1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C3D98" w14:textId="74075295" w:rsidR="003A18EF" w:rsidRPr="00053FB8" w:rsidRDefault="003A18EF" w:rsidP="003A18EF">
            <w:pPr>
              <w:rPr>
                <w:rFonts w:ascii="Times New Roman" w:hAnsi="Times New Roman"/>
                <w:sz w:val="24"/>
                <w:szCs w:val="24"/>
              </w:rPr>
            </w:pPr>
            <w:r w:rsidRPr="003A18EF">
              <w:rPr>
                <w:rStyle w:val="65pt0pt"/>
                <w:rFonts w:eastAsia="Calibri"/>
                <w:spacing w:val="0"/>
                <w:sz w:val="24"/>
                <w:szCs w:val="24"/>
                <w:shd w:val="clear" w:color="auto" w:fill="auto"/>
                <w:lang w:eastAsia="ru-RU"/>
              </w:rPr>
              <w:t>Кукуруза, также дробленая</w:t>
            </w:r>
          </w:p>
        </w:tc>
      </w:tr>
      <w:tr w:rsidR="003A18EF" w:rsidRPr="00053FB8" w14:paraId="2A00ECA9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BAA3" w14:textId="77777777" w:rsidR="003A18EF" w:rsidRPr="00053FB8" w:rsidRDefault="003A18EF" w:rsidP="003A18EF">
            <w:pPr>
              <w:rPr>
                <w:rFonts w:ascii="Times New Roman" w:hAnsi="Times New Roman"/>
                <w:sz w:val="26"/>
                <w:szCs w:val="26"/>
              </w:rPr>
            </w:pPr>
            <w:r w:rsidRPr="00053FB8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D250" w14:textId="6D455846" w:rsidR="003A18EF" w:rsidRPr="00053FB8" w:rsidRDefault="003A18EF" w:rsidP="003A18EF">
            <w:pPr>
              <w:rPr>
                <w:rFonts w:ascii="Times New Roman" w:hAnsi="Times New Roman"/>
                <w:sz w:val="26"/>
                <w:szCs w:val="26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3,5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49,2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10B65" w14:textId="3716A7A0" w:rsidR="003A18EF" w:rsidRPr="00053FB8" w:rsidRDefault="003A18EF" w:rsidP="003A1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57185" w14:textId="77777777" w:rsidR="003A18EF" w:rsidRPr="003A18EF" w:rsidRDefault="003A18EF" w:rsidP="003A18EF">
            <w:pPr>
              <w:rPr>
                <w:sz w:val="24"/>
                <w:szCs w:val="24"/>
              </w:rPr>
            </w:pPr>
            <w:r w:rsidRPr="003A18EF">
              <w:rPr>
                <w:rStyle w:val="65pt0pt"/>
                <w:rFonts w:eastAsia="Calibri"/>
                <w:spacing w:val="0"/>
                <w:sz w:val="24"/>
                <w:szCs w:val="24"/>
                <w:shd w:val="clear" w:color="auto" w:fill="auto"/>
                <w:lang w:eastAsia="ru-RU"/>
              </w:rPr>
              <w:t>Зерно</w:t>
            </w:r>
          </w:p>
          <w:p w14:paraId="142F14B6" w14:textId="57F82021" w:rsidR="003A18EF" w:rsidRPr="00053FB8" w:rsidRDefault="003A18EF" w:rsidP="003A1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8EF" w:rsidRPr="00053FB8" w14:paraId="78C6A23F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CC51" w14:textId="77777777" w:rsidR="003A18EF" w:rsidRPr="00053FB8" w:rsidRDefault="003A18EF" w:rsidP="003A18EF">
            <w:pPr>
              <w:rPr>
                <w:rFonts w:ascii="Times New Roman" w:hAnsi="Times New Roman"/>
                <w:sz w:val="26"/>
                <w:szCs w:val="26"/>
              </w:rPr>
            </w:pPr>
            <w:r w:rsidRPr="00053FB8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E663" w14:textId="41A79158" w:rsidR="003A18EF" w:rsidRPr="00053FB8" w:rsidRDefault="003A18EF" w:rsidP="003A18EF">
            <w:pPr>
              <w:rPr>
                <w:rFonts w:ascii="Times New Roman" w:hAnsi="Times New Roman"/>
                <w:sz w:val="26"/>
                <w:szCs w:val="26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04F31" w14:textId="02D31194" w:rsidR="003A18EF" w:rsidRPr="00053FB8" w:rsidRDefault="003A18EF" w:rsidP="003A1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52A05" w14:textId="77777777" w:rsidR="003A18EF" w:rsidRPr="003A18EF" w:rsidRDefault="003A18EF" w:rsidP="003A18EF">
            <w:pPr>
              <w:rPr>
                <w:sz w:val="24"/>
                <w:szCs w:val="24"/>
              </w:rPr>
            </w:pPr>
            <w:r w:rsidRPr="003A18EF">
              <w:rPr>
                <w:rStyle w:val="65pt0pt"/>
                <w:rFonts w:eastAsia="Calibri"/>
                <w:spacing w:val="0"/>
                <w:sz w:val="24"/>
                <w:szCs w:val="24"/>
                <w:shd w:val="clear" w:color="auto" w:fill="auto"/>
                <w:lang w:eastAsia="ru-RU"/>
              </w:rPr>
              <w:t>Каменный уголь</w:t>
            </w:r>
          </w:p>
          <w:p w14:paraId="7A5AC6F7" w14:textId="3710EBDC" w:rsidR="003A18EF" w:rsidRPr="00053FB8" w:rsidRDefault="003A18EF" w:rsidP="003A1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8EF" w:rsidRPr="00053FB8" w14:paraId="5B83BD0E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3249" w14:textId="77777777" w:rsidR="003A18EF" w:rsidRPr="00053FB8" w:rsidRDefault="003A18EF" w:rsidP="003A18EF">
            <w:pPr>
              <w:rPr>
                <w:rFonts w:ascii="Times New Roman" w:hAnsi="Times New Roman"/>
                <w:sz w:val="26"/>
                <w:szCs w:val="26"/>
              </w:rPr>
            </w:pPr>
            <w:r w:rsidRPr="00053FB8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0DD6" w14:textId="1EBE67B0" w:rsidR="003A18EF" w:rsidRPr="00053FB8" w:rsidRDefault="003A18EF" w:rsidP="003A18EF">
            <w:pPr>
              <w:rPr>
                <w:rFonts w:ascii="Times New Roman" w:hAnsi="Times New Roman"/>
                <w:sz w:val="26"/>
                <w:szCs w:val="26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4,4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39,6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09332" w14:textId="5D703D94" w:rsidR="003A18EF" w:rsidRPr="00053FB8" w:rsidRDefault="003A18EF" w:rsidP="003A1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392D3" w14:textId="77777777" w:rsidR="003A18EF" w:rsidRPr="003A18EF" w:rsidRDefault="003A18EF" w:rsidP="003A18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8EF">
              <w:rPr>
                <w:rStyle w:val="65pt0pt"/>
                <w:rFonts w:eastAsia="Calibri"/>
                <w:spacing w:val="0"/>
                <w:sz w:val="24"/>
                <w:szCs w:val="24"/>
                <w:shd w:val="clear" w:color="auto" w:fill="auto"/>
                <w:lang w:eastAsia="ru-RU"/>
              </w:rPr>
              <w:t xml:space="preserve">Ржаная мука, </w:t>
            </w:r>
          </w:p>
          <w:p w14:paraId="319BD7CE" w14:textId="5599C626" w:rsidR="003A18EF" w:rsidRPr="00053FB8" w:rsidRDefault="003A18EF" w:rsidP="003A1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8EF" w:rsidRPr="00053FB8" w14:paraId="62037865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B5B3" w14:textId="77777777" w:rsidR="003A18EF" w:rsidRPr="00053FB8" w:rsidRDefault="003A18EF" w:rsidP="003A18EF">
            <w:pPr>
              <w:rPr>
                <w:rFonts w:ascii="Times New Roman" w:hAnsi="Times New Roman"/>
                <w:sz w:val="26"/>
                <w:szCs w:val="26"/>
              </w:rPr>
            </w:pPr>
            <w:r w:rsidRPr="00053FB8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7848" w14:textId="08F5DAF8" w:rsidR="003A18EF" w:rsidRPr="00053FB8" w:rsidRDefault="003A18EF" w:rsidP="003A18EF">
            <w:pPr>
              <w:rPr>
                <w:rFonts w:ascii="Times New Roman" w:hAnsi="Times New Roman"/>
                <w:sz w:val="26"/>
                <w:szCs w:val="26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4,4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40,2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63D59" w14:textId="674FB922" w:rsidR="003A18EF" w:rsidRPr="00053FB8" w:rsidRDefault="003A18EF" w:rsidP="003A1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3DBAF" w14:textId="77777777" w:rsidR="003A18EF" w:rsidRPr="003A18EF" w:rsidRDefault="003A18EF" w:rsidP="003A18EF">
            <w:pPr>
              <w:rPr>
                <w:sz w:val="24"/>
                <w:szCs w:val="24"/>
              </w:rPr>
            </w:pPr>
            <w:r w:rsidRPr="003A18EF">
              <w:rPr>
                <w:rStyle w:val="65pt0pt"/>
                <w:rFonts w:eastAsia="Calibri"/>
                <w:spacing w:val="0"/>
                <w:sz w:val="24"/>
                <w:szCs w:val="24"/>
                <w:shd w:val="clear" w:color="auto" w:fill="auto"/>
                <w:lang w:eastAsia="ru-RU"/>
              </w:rPr>
              <w:t>пшеничная мука</w:t>
            </w:r>
          </w:p>
          <w:p w14:paraId="26BC34FC" w14:textId="2C345529" w:rsidR="003A18EF" w:rsidRPr="00053FB8" w:rsidRDefault="003A18EF" w:rsidP="003A1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8EF" w:rsidRPr="00053FB8" w14:paraId="6D8DF22D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96EE" w14:textId="77777777" w:rsidR="003A18EF" w:rsidRPr="00053FB8" w:rsidRDefault="003A18EF" w:rsidP="003A18EF">
            <w:pPr>
              <w:rPr>
                <w:rFonts w:ascii="Times New Roman" w:hAnsi="Times New Roman"/>
                <w:sz w:val="26"/>
                <w:szCs w:val="26"/>
              </w:rPr>
            </w:pPr>
            <w:r w:rsidRPr="00053FB8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F2F1" w14:textId="2F310764" w:rsidR="003A18EF" w:rsidRPr="00053FB8" w:rsidRDefault="003A18EF" w:rsidP="003A18EF">
            <w:pPr>
              <w:rPr>
                <w:rFonts w:ascii="Times New Roman" w:hAnsi="Times New Roman"/>
                <w:sz w:val="26"/>
                <w:szCs w:val="26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4,4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40,8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4D028" w14:textId="1E4A2B17" w:rsidR="003A18EF" w:rsidRPr="00053FB8" w:rsidRDefault="003A18EF" w:rsidP="003A1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268BF" w14:textId="63A6AD63" w:rsidR="003A18EF" w:rsidRPr="00053FB8" w:rsidRDefault="003A18EF" w:rsidP="003A18EF">
            <w:pPr>
              <w:rPr>
                <w:rFonts w:ascii="Times New Roman" w:hAnsi="Times New Roman"/>
                <w:sz w:val="24"/>
                <w:szCs w:val="24"/>
              </w:rPr>
            </w:pPr>
            <w:r w:rsidRPr="003A18EF">
              <w:rPr>
                <w:rStyle w:val="65pt0pt"/>
                <w:rFonts w:eastAsia="Calibri"/>
                <w:spacing w:val="0"/>
                <w:sz w:val="24"/>
                <w:szCs w:val="24"/>
                <w:shd w:val="clear" w:color="auto" w:fill="auto"/>
                <w:lang w:eastAsia="ru-RU"/>
              </w:rPr>
              <w:t>Сахар</w:t>
            </w:r>
          </w:p>
        </w:tc>
      </w:tr>
      <w:tr w:rsidR="003A18EF" w:rsidRPr="00053FB8" w14:paraId="369789F2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875B" w14:textId="77777777" w:rsidR="003A18EF" w:rsidRPr="00053FB8" w:rsidRDefault="003A18EF" w:rsidP="003A18EF">
            <w:pPr>
              <w:rPr>
                <w:rFonts w:ascii="Times New Roman" w:hAnsi="Times New Roman"/>
                <w:sz w:val="26"/>
                <w:szCs w:val="26"/>
              </w:rPr>
            </w:pPr>
            <w:r w:rsidRPr="00053FB8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9430" w14:textId="1C9DDF78" w:rsidR="003A18EF" w:rsidRPr="00053FB8" w:rsidRDefault="003A18EF" w:rsidP="003A18EF">
            <w:pPr>
              <w:rPr>
                <w:rFonts w:ascii="Times New Roman" w:hAnsi="Times New Roman"/>
                <w:sz w:val="26"/>
                <w:szCs w:val="26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41,4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2BF18" w14:textId="780F482E" w:rsidR="003A18EF" w:rsidRPr="00053FB8" w:rsidRDefault="003A18EF" w:rsidP="003A1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0CD9C467" w14:textId="47757C8A" w:rsidR="003A18EF" w:rsidRPr="00053FB8" w:rsidRDefault="003A18EF" w:rsidP="003A18EF">
            <w:pPr>
              <w:rPr>
                <w:rFonts w:ascii="Times New Roman" w:hAnsi="Times New Roman"/>
                <w:sz w:val="24"/>
                <w:szCs w:val="24"/>
              </w:rPr>
            </w:pPr>
            <w:r w:rsidRPr="009B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Эпоксидная смола</w:t>
            </w:r>
          </w:p>
        </w:tc>
      </w:tr>
      <w:tr w:rsidR="003A18EF" w:rsidRPr="00053FB8" w14:paraId="4F27B28A" w14:textId="77777777" w:rsidTr="00BC7B6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D4D0" w14:textId="77777777" w:rsidR="003A18EF" w:rsidRPr="00053FB8" w:rsidRDefault="003A18EF" w:rsidP="003A18EF">
            <w:pPr>
              <w:rPr>
                <w:rFonts w:ascii="Times New Roman" w:hAnsi="Times New Roman"/>
                <w:sz w:val="26"/>
                <w:szCs w:val="26"/>
              </w:rPr>
            </w:pPr>
            <w:r w:rsidRPr="00053FB8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2FD7" w14:textId="6BE377CB" w:rsidR="003A18EF" w:rsidRPr="00053FB8" w:rsidRDefault="003A18EF" w:rsidP="003A18EF">
            <w:pPr>
              <w:rPr>
                <w:rFonts w:ascii="Times New Roman" w:hAnsi="Times New Roman"/>
                <w:sz w:val="26"/>
                <w:szCs w:val="26"/>
              </w:rPr>
            </w:pPr>
            <w:r w:rsidRPr="00C8542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1</w:t>
            </w:r>
            <w:r>
              <w:rPr>
                <w:rFonts w:ascii="Times New Roman" w:hAnsi="Times New Roman"/>
                <w:sz w:val="28"/>
                <w:szCs w:val="28"/>
              </w:rPr>
              <w:t>4,4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r>
              <w:rPr>
                <w:rFonts w:ascii="Times New Roman" w:hAnsi="Times New Roman"/>
                <w:sz w:val="28"/>
                <w:szCs w:val="28"/>
              </w:rPr>
              <w:t>42,0</w:t>
            </w:r>
            <w:r w:rsidRPr="00C85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023BF" w14:textId="29A87BE9" w:rsidR="003A18EF" w:rsidRPr="00053FB8" w:rsidRDefault="003A18EF" w:rsidP="003A18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13D82BA8" w14:textId="4DEC5557" w:rsidR="003A18EF" w:rsidRPr="00053FB8" w:rsidRDefault="003A18EF" w:rsidP="003A18EF">
            <w:pPr>
              <w:rPr>
                <w:rFonts w:ascii="Times New Roman" w:hAnsi="Times New Roman"/>
                <w:sz w:val="24"/>
                <w:szCs w:val="24"/>
              </w:rPr>
            </w:pPr>
            <w:r w:rsidRPr="009B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Полипропилен</w:t>
            </w:r>
          </w:p>
        </w:tc>
      </w:tr>
    </w:tbl>
    <w:p w14:paraId="0C318545" w14:textId="77777777" w:rsidR="009B00EB" w:rsidRDefault="009B00EB" w:rsidP="009B00EB">
      <w:pPr>
        <w:widowControl w:val="0"/>
        <w:spacing w:after="0" w:line="150" w:lineRule="exact"/>
        <w:ind w:left="2333" w:right="2333"/>
        <w:jc w:val="center"/>
        <w:rPr>
          <w:rFonts w:ascii="Times New Roman" w:eastAsia="Times New Roman" w:hAnsi="Times New Roman" w:cs="Times New Roman"/>
          <w:color w:val="000000"/>
          <w:spacing w:val="6"/>
          <w:sz w:val="13"/>
          <w:szCs w:val="13"/>
          <w:u w:val="single"/>
          <w:lang w:eastAsia="ru-RU"/>
        </w:rPr>
      </w:pPr>
    </w:p>
    <w:p w14:paraId="4DA68638" w14:textId="77777777" w:rsidR="009B00EB" w:rsidRDefault="009B00EB" w:rsidP="009B00E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p w14:paraId="5731F546" w14:textId="46B5CFCD" w:rsidR="009B00EB" w:rsidRDefault="009B00EB" w:rsidP="009B00E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9B00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Таблица - Значения </w:t>
      </w:r>
      <w:r w:rsidRPr="009B00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ru-RU"/>
        </w:rPr>
        <w:t>K</w:t>
      </w:r>
      <w:r w:rsidRPr="009B00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vertAlign w:val="subscript"/>
          <w:lang w:val="en-US" w:eastAsia="ru-RU"/>
        </w:rPr>
        <w:t>st</w:t>
      </w:r>
      <w:r w:rsidRPr="009B00E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B00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и </w:t>
      </w:r>
      <w:r w:rsidRPr="009B00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 w:eastAsia="ru-RU"/>
        </w:rPr>
        <w:t>p</w:t>
      </w:r>
      <w:r w:rsidRPr="009B00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vertAlign w:val="subscript"/>
          <w:lang w:val="en-US" w:eastAsia="ru-RU"/>
        </w:rPr>
        <w:t>max</w:t>
      </w:r>
      <w:r w:rsidRPr="009B00E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B00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для пыли</w:t>
      </w:r>
    </w:p>
    <w:p w14:paraId="7BF75561" w14:textId="5A9371EF" w:rsidR="009B00EB" w:rsidRDefault="009B00EB" w:rsidP="009B00E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</w:p>
    <w:tbl>
      <w:tblPr>
        <w:tblW w:w="9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1"/>
        <w:gridCol w:w="2261"/>
        <w:gridCol w:w="1853"/>
      </w:tblGrid>
      <w:tr w:rsidR="009B00EB" w:rsidRPr="009B00EB" w14:paraId="03BFA285" w14:textId="77777777" w:rsidTr="009B00EB">
        <w:trPr>
          <w:trHeight w:hRule="exact" w:val="538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F2F87" w14:textId="77777777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пыли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EFC92" w14:textId="77777777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K</w:t>
            </w:r>
            <w:r w:rsidRPr="009B0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bscript"/>
                <w:lang w:val="en-US" w:eastAsia="ru-RU"/>
              </w:rPr>
              <w:t>st</w:t>
            </w:r>
            <w:r w:rsidRPr="009B0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Pr="009B0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кН/м</w:t>
            </w:r>
            <w:r w:rsidRPr="009B0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9B0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• м/с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C6586" w14:textId="77777777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Pmax, </w:t>
            </w:r>
            <w:r w:rsidRPr="009B0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кН/м</w:t>
            </w:r>
            <w:r w:rsidRPr="009B0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9B00EB" w:rsidRPr="009B00EB" w14:paraId="527CB290" w14:textId="77777777" w:rsidTr="009B00EB">
        <w:trPr>
          <w:trHeight w:hRule="exact" w:val="36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6C94F" w14:textId="77777777" w:rsidR="009B00EB" w:rsidRPr="009B00EB" w:rsidRDefault="009B00EB" w:rsidP="009B00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Алюминиевый порошок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5B409" w14:textId="113BAD9B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8C365" w14:textId="4F8C4475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9B00EB" w:rsidRPr="009B00EB" w14:paraId="41E68E5F" w14:textId="77777777" w:rsidTr="009B00EB">
        <w:trPr>
          <w:trHeight w:hRule="exact" w:val="370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B12FC" w14:textId="77777777" w:rsidR="009B00EB" w:rsidRPr="009B00EB" w:rsidRDefault="009B00EB" w:rsidP="009B00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40AC4" w14:textId="7CA60AA9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DC40B" w14:textId="11024D44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00EB" w:rsidRPr="009B00EB" w14:paraId="43A395E9" w14:textId="77777777" w:rsidTr="009B00EB">
        <w:trPr>
          <w:trHeight w:hRule="exact" w:val="370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0AB14" w14:textId="77777777" w:rsidR="009B00EB" w:rsidRPr="009B00EB" w:rsidRDefault="009B00EB" w:rsidP="009B00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Ячмень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FEC90" w14:textId="553F6460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34966" w14:textId="5532BDCD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00EB" w:rsidRPr="009B00EB" w14:paraId="61D67AF7" w14:textId="77777777" w:rsidTr="009B00EB">
        <w:trPr>
          <w:trHeight w:hRule="exact" w:val="36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AECE6" w14:textId="77777777" w:rsidR="009B00EB" w:rsidRPr="009B00EB" w:rsidRDefault="009B00EB" w:rsidP="009B00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Картофельная мука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F2AEB" w14:textId="44F302F2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E3A7D" w14:textId="50A40CA1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00EB" w:rsidRPr="009B00EB" w14:paraId="1892269E" w14:textId="77777777" w:rsidTr="009B00EB">
        <w:trPr>
          <w:trHeight w:hRule="exact" w:val="370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8405A" w14:textId="77777777" w:rsidR="009B00EB" w:rsidRPr="009B00EB" w:rsidRDefault="009B00EB" w:rsidP="009B00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9A8BF" w14:textId="22C3FFE3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B582B" w14:textId="2EEBEE03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00EB" w:rsidRPr="009B00EB" w14:paraId="4ABDF6F8" w14:textId="77777777" w:rsidTr="009B00EB">
        <w:trPr>
          <w:trHeight w:hRule="exact" w:val="36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02955" w14:textId="77777777" w:rsidR="009B00EB" w:rsidRPr="009B00EB" w:rsidRDefault="009B00EB" w:rsidP="009B00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Целлюлозная пульпа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E629D" w14:textId="2B02A125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A1ED7" w14:textId="7EF9E99D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00EB" w:rsidRPr="009B00EB" w14:paraId="65432978" w14:textId="77777777" w:rsidTr="009B00EB">
        <w:trPr>
          <w:trHeight w:hRule="exact" w:val="370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87244" w14:textId="77777777" w:rsidR="009B00EB" w:rsidRPr="009B00EB" w:rsidRDefault="009B00EB" w:rsidP="009B00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4834D" w14:textId="4CD49C14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E10B1" w14:textId="76DE5D17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00EB" w:rsidRPr="009B00EB" w14:paraId="7D22383F" w14:textId="77777777" w:rsidTr="009B00EB">
        <w:trPr>
          <w:trHeight w:hRule="exact" w:val="370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AD242" w14:textId="77777777" w:rsidR="009B00EB" w:rsidRPr="009B00EB" w:rsidRDefault="009B00EB" w:rsidP="009B00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Тапиока (крупа)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11CDF" w14:textId="50317A92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D6A43" w14:textId="26271950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00EB" w:rsidRPr="009B00EB" w14:paraId="5C68F0F3" w14:textId="77777777" w:rsidTr="009B00EB">
        <w:trPr>
          <w:trHeight w:hRule="exact" w:val="36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4B3A9" w14:textId="77777777" w:rsidR="009B00EB" w:rsidRPr="009B00EB" w:rsidRDefault="009B00EB" w:rsidP="009B00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Уголь древесный активированный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D2E18" w14:textId="7DDA3C66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DFE13" w14:textId="58E6E196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00EB" w:rsidRPr="009B00EB" w14:paraId="63845570" w14:textId="77777777" w:rsidTr="009B00EB">
        <w:trPr>
          <w:trHeight w:hRule="exact" w:val="370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07025" w14:textId="77777777" w:rsidR="009B00EB" w:rsidRPr="009B00EB" w:rsidRDefault="009B00EB" w:rsidP="009B00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Аскорбиновая кислота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B1B6C" w14:textId="5556FE55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7F239" w14:textId="77E8B045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9B00EB" w:rsidRPr="009B00EB" w14:paraId="344028F1" w14:textId="77777777" w:rsidTr="009B00EB">
        <w:trPr>
          <w:trHeight w:hRule="exact" w:val="36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E96A2" w14:textId="77777777" w:rsidR="009B00EB" w:rsidRPr="009B00EB" w:rsidRDefault="009B00EB" w:rsidP="009B00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Ацетат кальция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5A2BD" w14:textId="0D976475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0F6FE" w14:textId="147C1905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00EB" w:rsidRPr="009B00EB" w14:paraId="2A94DFDF" w14:textId="77777777" w:rsidTr="009B00EB">
        <w:trPr>
          <w:trHeight w:hRule="exact" w:val="370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F8802" w14:textId="77777777" w:rsidR="009B00EB" w:rsidRPr="009B00EB" w:rsidRDefault="009B00EB" w:rsidP="009B00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Декстрин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18220" w14:textId="28806ADF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9F7D2" w14:textId="09AAF090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00EB" w:rsidRPr="009B00EB" w14:paraId="05702AC5" w14:textId="77777777" w:rsidTr="009B00EB">
        <w:trPr>
          <w:trHeight w:hRule="exact" w:val="370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D4AC6" w14:textId="77777777" w:rsidR="009B00EB" w:rsidRPr="009B00EB" w:rsidRDefault="009B00EB" w:rsidP="009B00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Лактоза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A62D4" w14:textId="1304A4F2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E0AC6" w14:textId="787C0AAB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00EB" w:rsidRPr="009B00EB" w14:paraId="0D26B04B" w14:textId="77777777" w:rsidTr="009B00EB">
        <w:trPr>
          <w:trHeight w:hRule="exact" w:val="36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57D11" w14:textId="77777777" w:rsidR="009B00EB" w:rsidRPr="009B00EB" w:rsidRDefault="009B00EB" w:rsidP="009B00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Полиэтилен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BC32E" w14:textId="63818ECA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B7290" w14:textId="109F356C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9B00EB" w:rsidRPr="009B00EB" w14:paraId="7822E73B" w14:textId="77777777" w:rsidTr="009B00EB">
        <w:trPr>
          <w:trHeight w:hRule="exact" w:val="370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5E6A5" w14:textId="77777777" w:rsidR="009B00EB" w:rsidRPr="009B00EB" w:rsidRDefault="009B00EB" w:rsidP="009B00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Эпоксидная смола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E00AA" w14:textId="0DD2ED92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C407E" w14:textId="7D438962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00EB" w:rsidRPr="009B00EB" w14:paraId="13EAC429" w14:textId="77777777" w:rsidTr="009B00EB">
        <w:trPr>
          <w:trHeight w:hRule="exact" w:val="370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DAAE2" w14:textId="77777777" w:rsidR="009B00EB" w:rsidRPr="009B00EB" w:rsidRDefault="009B00EB" w:rsidP="009B00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Полипропилен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18209" w14:textId="7CCA5B4E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65655" w14:textId="60E2931E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B00EB" w:rsidRPr="009B00EB" w14:paraId="58C81471" w14:textId="77777777" w:rsidTr="009B00EB">
        <w:trPr>
          <w:trHeight w:hRule="exact" w:val="37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42519" w14:textId="77777777" w:rsidR="009B00EB" w:rsidRPr="009B00EB" w:rsidRDefault="009B00EB" w:rsidP="009B00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Поливинилхлорид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FFF81" w14:textId="1F0FF1F7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98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9E662" w14:textId="2B646887" w:rsidR="009B00EB" w:rsidRPr="009B00EB" w:rsidRDefault="009B00EB" w:rsidP="009B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</w:pP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9B0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A18EF" w14:paraId="2E7898FD" w14:textId="77777777" w:rsidTr="003A18EF">
        <w:trPr>
          <w:trHeight w:hRule="exact" w:val="37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CE7FD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Бурый уголь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C93C6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18 000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DFBFA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430</w:t>
            </w:r>
          </w:p>
        </w:tc>
      </w:tr>
      <w:tr w:rsidR="003A18EF" w14:paraId="6E0DE18A" w14:textId="77777777" w:rsidTr="003A18EF">
        <w:trPr>
          <w:trHeight w:hRule="exact" w:val="37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1DC5A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Целлюлоза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F5C9B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27 000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0A66F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970</w:t>
            </w:r>
          </w:p>
        </w:tc>
      </w:tr>
      <w:tr w:rsidR="003A18EF" w14:paraId="40C0900C" w14:textId="77777777" w:rsidTr="003A18EF">
        <w:trPr>
          <w:trHeight w:hRule="exact" w:val="37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25695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Кофе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057E2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9000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87D6C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900</w:t>
            </w:r>
          </w:p>
        </w:tc>
      </w:tr>
      <w:tr w:rsidR="003A18EF" w14:paraId="5A8798CE" w14:textId="77777777" w:rsidTr="003A18EF">
        <w:trPr>
          <w:trHeight w:hRule="exact" w:val="37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2E0D8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Кукуруза, также дробленая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89910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12 000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49F15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940-1030</w:t>
            </w:r>
          </w:p>
        </w:tc>
      </w:tr>
      <w:tr w:rsidR="003A18EF" w14:paraId="0E149982" w14:textId="77777777" w:rsidTr="003A18EF">
        <w:trPr>
          <w:trHeight w:hRule="exact" w:val="37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E0F2C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Кукурузный крахмал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8D9E3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21 000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B9734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1000</w:t>
            </w:r>
          </w:p>
        </w:tc>
      </w:tr>
      <w:tr w:rsidR="003A18EF" w14:paraId="23763A4D" w14:textId="77777777" w:rsidTr="003A18EF">
        <w:trPr>
          <w:trHeight w:hRule="exact" w:val="37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1CE1E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Зерно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D3017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13 000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A9802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900</w:t>
            </w:r>
          </w:p>
        </w:tc>
      </w:tr>
      <w:tr w:rsidR="003A18EF" w14:paraId="5E8CAB7B" w14:textId="77777777" w:rsidTr="003A18EF">
        <w:trPr>
          <w:trHeight w:hRule="exact" w:val="37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770F2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Молочный порошок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4A6A3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16 000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9BA4C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900</w:t>
            </w:r>
          </w:p>
        </w:tc>
      </w:tr>
      <w:tr w:rsidR="003A18EF" w14:paraId="397E1BE7" w14:textId="77777777" w:rsidTr="003A18EF">
        <w:trPr>
          <w:trHeight w:hRule="exact" w:val="37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B7E87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Каменный уголь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1E0A7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13 000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37D0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920</w:t>
            </w:r>
          </w:p>
        </w:tc>
      </w:tr>
      <w:tr w:rsidR="003A18EF" w14:paraId="709C5D01" w14:textId="77777777" w:rsidTr="003A18EF">
        <w:trPr>
          <w:trHeight w:hRule="exact" w:val="37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E9E306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Бумага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73AFD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6000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EE5A2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900</w:t>
            </w:r>
          </w:p>
        </w:tc>
      </w:tr>
      <w:tr w:rsidR="003A18EF" w14:paraId="313D9C26" w14:textId="77777777" w:rsidTr="003A18EF">
        <w:trPr>
          <w:trHeight w:hRule="exact" w:val="37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D58F2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Красящие вещества (пигменты)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A015F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29 000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381F7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1000</w:t>
            </w:r>
          </w:p>
        </w:tc>
      </w:tr>
      <w:tr w:rsidR="003A18EF" w14:paraId="71F4CE14" w14:textId="77777777" w:rsidTr="003A18EF">
        <w:trPr>
          <w:trHeight w:hRule="exact" w:val="37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C3938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Резина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BE3E6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14 000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2BE20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850</w:t>
            </w:r>
          </w:p>
        </w:tc>
      </w:tr>
      <w:tr w:rsidR="003A18EF" w14:paraId="62B5D853" w14:textId="77777777" w:rsidTr="003A18EF">
        <w:trPr>
          <w:trHeight w:hRule="exact" w:val="37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2CA27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Ржаная мука, пшеничная мука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221CB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10 000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74A9B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920</w:t>
            </w:r>
          </w:p>
        </w:tc>
      </w:tr>
      <w:tr w:rsidR="003A18EF" w14:paraId="069F98BC" w14:textId="77777777" w:rsidTr="003A18EF">
        <w:trPr>
          <w:trHeight w:hRule="exact" w:val="37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8D4F2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Соевая мука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E3E3A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12 000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609B7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900</w:t>
            </w:r>
          </w:p>
        </w:tc>
      </w:tr>
      <w:tr w:rsidR="003A18EF" w14:paraId="25F2422D" w14:textId="77777777" w:rsidTr="003A18EF">
        <w:trPr>
          <w:trHeight w:hRule="exact" w:val="37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32376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Сахар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4446C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15 000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1EC47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900</w:t>
            </w:r>
          </w:p>
        </w:tc>
      </w:tr>
      <w:tr w:rsidR="003A18EF" w14:paraId="3C71C239" w14:textId="77777777" w:rsidTr="003A18EF">
        <w:trPr>
          <w:trHeight w:hRule="exact" w:val="37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17EDB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Стиральный порошок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C6E7A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27 000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70CC5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900</w:t>
            </w:r>
          </w:p>
        </w:tc>
      </w:tr>
      <w:tr w:rsidR="003A18EF" w14:paraId="77C1B52E" w14:textId="77777777" w:rsidTr="003A18EF">
        <w:trPr>
          <w:trHeight w:hRule="exact" w:val="37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4EAAE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Древесина, древесная мука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C1D94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22 000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7A715" w14:textId="77777777" w:rsidR="003A18EF" w:rsidRPr="003A18EF" w:rsidRDefault="003A18EF" w:rsidP="003A18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8EF">
              <w:rPr>
                <w:rStyle w:val="65pt0pt"/>
                <w:rFonts w:eastAsiaTheme="minorHAnsi"/>
                <w:spacing w:val="0"/>
                <w:sz w:val="28"/>
                <w:szCs w:val="28"/>
                <w:shd w:val="clear" w:color="auto" w:fill="auto"/>
                <w:lang w:eastAsia="ru-RU"/>
              </w:rPr>
              <w:t>1000</w:t>
            </w:r>
          </w:p>
        </w:tc>
      </w:tr>
    </w:tbl>
    <w:p w14:paraId="6586B5DD" w14:textId="77777777" w:rsidR="009B00EB" w:rsidRPr="009B00EB" w:rsidRDefault="009B00EB" w:rsidP="009B00E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14:paraId="536380AF" w14:textId="77777777" w:rsidR="002754C9" w:rsidRPr="00930AF6" w:rsidRDefault="002754C9" w:rsidP="009B0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54C9" w:rsidRPr="0093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169"/>
    <w:rsid w:val="000E2C86"/>
    <w:rsid w:val="001B2EA5"/>
    <w:rsid w:val="002154FE"/>
    <w:rsid w:val="002754C9"/>
    <w:rsid w:val="0038224C"/>
    <w:rsid w:val="003A0C86"/>
    <w:rsid w:val="003A18EF"/>
    <w:rsid w:val="00415169"/>
    <w:rsid w:val="004539D9"/>
    <w:rsid w:val="004A27CD"/>
    <w:rsid w:val="004B01F8"/>
    <w:rsid w:val="005012F4"/>
    <w:rsid w:val="006F0FC9"/>
    <w:rsid w:val="007C0A01"/>
    <w:rsid w:val="007C2D24"/>
    <w:rsid w:val="008A4A7A"/>
    <w:rsid w:val="008D0DE7"/>
    <w:rsid w:val="008F12BD"/>
    <w:rsid w:val="00930AF6"/>
    <w:rsid w:val="009B00EB"/>
    <w:rsid w:val="00A405E6"/>
    <w:rsid w:val="00A7190E"/>
    <w:rsid w:val="00B66FAC"/>
    <w:rsid w:val="00BC7B6C"/>
    <w:rsid w:val="00C37E89"/>
    <w:rsid w:val="00D166FF"/>
    <w:rsid w:val="00EB4B35"/>
    <w:rsid w:val="00F6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D5B8"/>
  <w15:docId w15:val="{53474DA7-CB96-4542-A2E2-4869499B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F65D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Основной текст_"/>
    <w:basedOn w:val="a0"/>
    <w:link w:val="19"/>
    <w:rsid w:val="003A18EF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</w:rPr>
  </w:style>
  <w:style w:type="character" w:customStyle="1" w:styleId="65pt0pt">
    <w:name w:val="Основной текст + 6.5 pt;Интервал 0 pt"/>
    <w:basedOn w:val="a3"/>
    <w:rsid w:val="003A18EF"/>
    <w:rPr>
      <w:rFonts w:ascii="Times New Roman" w:eastAsia="Times New Roman" w:hAnsi="Times New Roman" w:cs="Times New Roman"/>
      <w:color w:val="000000"/>
      <w:spacing w:val="6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19">
    <w:name w:val="Основной текст19"/>
    <w:basedOn w:val="a"/>
    <w:link w:val="a3"/>
    <w:rsid w:val="003A18EF"/>
    <w:pPr>
      <w:widowControl w:val="0"/>
      <w:shd w:val="clear" w:color="auto" w:fill="FFFFFF"/>
      <w:spacing w:after="240" w:line="274" w:lineRule="exact"/>
      <w:ind w:hanging="1040"/>
      <w:jc w:val="both"/>
    </w:pPr>
    <w:rPr>
      <w:rFonts w:ascii="Times New Roman" w:eastAsia="Times New Roman" w:hAnsi="Times New Roman" w:cs="Times New Roman"/>
      <w:spacing w:val="4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F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Қумар Дәурен</cp:lastModifiedBy>
  <cp:revision>19</cp:revision>
  <dcterms:created xsi:type="dcterms:W3CDTF">2023-07-13T03:38:00Z</dcterms:created>
  <dcterms:modified xsi:type="dcterms:W3CDTF">2024-06-06T11:51:00Z</dcterms:modified>
</cp:coreProperties>
</file>